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913" w:rsidRDefault="009C5D5B">
      <w:pPr>
        <w:spacing w:line="100" w:lineRule="atLeast"/>
        <w:jc w:val="center"/>
        <w:rPr>
          <w:rFonts w:cs="Tahoma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913" w:rsidRDefault="009C5D5B" w:rsidP="00D62611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 xml:space="preserve">RENCANA PEMBELAJARAN SEMESTER (RPS)  </w:t>
      </w:r>
    </w:p>
    <w:p w:rsidR="002A0913" w:rsidRDefault="009C5D5B" w:rsidP="00D62611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PROGRAM STUDI  AKUNTANSI JENJANG S1</w:t>
      </w:r>
    </w:p>
    <w:p w:rsidR="002A0913" w:rsidRDefault="009C5D5B" w:rsidP="00D62611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FAKULTAS EKONOMI ILMU SOSIAL DAN HUMANIORA</w:t>
      </w:r>
    </w:p>
    <w:p w:rsidR="002A0913" w:rsidRDefault="009C5D5B" w:rsidP="00D62611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UNIVERSITAS ‘AISYIYAH  YOGYAKARTA</w:t>
      </w:r>
    </w:p>
    <w:p w:rsidR="002A0913" w:rsidRDefault="002A0913" w:rsidP="00D62611">
      <w:pPr>
        <w:spacing w:after="0" w:line="100" w:lineRule="atLeast"/>
        <w:jc w:val="center"/>
        <w:rPr>
          <w:rFonts w:cs="Tahoma"/>
          <w:b/>
          <w:sz w:val="20"/>
          <w:szCs w:val="20"/>
        </w:rPr>
      </w:pPr>
    </w:p>
    <w:tbl>
      <w:tblPr>
        <w:tblW w:w="14823" w:type="dxa"/>
        <w:tblInd w:w="-35" w:type="dxa"/>
        <w:tblLayout w:type="fixed"/>
        <w:tblLook w:val="04A0"/>
      </w:tblPr>
      <w:tblGrid>
        <w:gridCol w:w="3728"/>
        <w:gridCol w:w="2143"/>
        <w:gridCol w:w="1503"/>
        <w:gridCol w:w="37"/>
        <w:gridCol w:w="7412"/>
      </w:tblGrid>
      <w:tr w:rsidR="002A0913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MATA KULIAH                  :  AKUNTANSI BIAYA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JENIS MATA KULIAH       : </w:t>
            </w:r>
            <w:r>
              <w:rPr>
                <w:rFonts w:cs="Tahoma"/>
                <w:b/>
                <w:bCs/>
                <w:sz w:val="22"/>
                <w:szCs w:val="22"/>
              </w:rPr>
              <w:t>WAJIB</w:t>
            </w:r>
          </w:p>
        </w:tc>
      </w:tr>
      <w:tr w:rsidR="002A0913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1F7450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PENEMPATAN                  : SEMESTER  2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KODE MATA KULIAH       : AKT2008</w:t>
            </w:r>
          </w:p>
        </w:tc>
      </w:tr>
      <w:tr w:rsidR="002A0913">
        <w:trPr>
          <w:trHeight w:val="90"/>
        </w:trPr>
        <w:tc>
          <w:tcPr>
            <w:tcW w:w="1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BESARAN sks                     : 3 SKS TEORI</w:t>
            </w:r>
          </w:p>
        </w:tc>
      </w:tr>
      <w:tr w:rsidR="002A0913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DOSEN PENANGGUNG-JAWAB   : </w:t>
            </w:r>
            <w:r>
              <w:rPr>
                <w:rFonts w:cs="Tahoma"/>
                <w:sz w:val="22"/>
                <w:szCs w:val="22"/>
              </w:rPr>
              <w:t>Rigel Nurul Fathah, S.E., M.Ak., Akt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Tim Dosen: </w:t>
            </w:r>
            <w:r>
              <w:rPr>
                <w:rFonts w:cs="Tahoma"/>
                <w:sz w:val="22"/>
                <w:szCs w:val="22"/>
              </w:rPr>
              <w:t>-</w:t>
            </w:r>
          </w:p>
          <w:p w:rsidR="002A0913" w:rsidRDefault="002A0913" w:rsidP="00D62611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:rsidR="002A0913" w:rsidRDefault="002A0913" w:rsidP="00D62611">
            <w:pPr>
              <w:snapToGrid w:val="0"/>
              <w:spacing w:after="0" w:line="100" w:lineRule="atLeast"/>
              <w:rPr>
                <w:rFonts w:eastAsia="Arial Unicode MS" w:cs="Tahoma"/>
                <w:color w:val="000000"/>
                <w:sz w:val="22"/>
                <w:szCs w:val="22"/>
              </w:rPr>
            </w:pPr>
          </w:p>
        </w:tc>
      </w:tr>
      <w:tr w:rsidR="002A091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DESKRIPSI SINGKAT MATA KULIAH</w:t>
            </w:r>
          </w:p>
          <w:p w:rsidR="002A0913" w:rsidRDefault="002A0913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pacing w:after="0"/>
            </w:pPr>
            <w:r>
              <w:t>Mata Kuliah ini mempelajari tentang konsep akuntansi biaya, metode harga pokok pesanan, metode harga pokok proses, metode harga pokok variabel (</w:t>
            </w:r>
            <w:r>
              <w:rPr>
                <w:i/>
              </w:rPr>
              <w:t>direct costing</w:t>
            </w:r>
            <w:r>
              <w:t xml:space="preserve">), biaya </w:t>
            </w:r>
            <w:r>
              <w:rPr>
                <w:i/>
              </w:rPr>
              <w:t>overhead</w:t>
            </w:r>
            <w:r>
              <w:t xml:space="preserve"> pabrik, departementalisasi biaya </w:t>
            </w:r>
            <w:r>
              <w:rPr>
                <w:i/>
              </w:rPr>
              <w:t>overhead pabrik</w:t>
            </w:r>
            <w:r>
              <w:t>, biaya bahan baku, biaya tenaga kerja, harga pokok produk bersama dan produk sampingan, sistem biaya taksiran, dan sistem biaya standar</w:t>
            </w:r>
          </w:p>
          <w:p w:rsidR="002A0913" w:rsidRDefault="002A0913" w:rsidP="00D62611">
            <w:pPr>
              <w:snapToGrid w:val="0"/>
              <w:spacing w:after="0" w:line="100" w:lineRule="atLeast"/>
              <w:jc w:val="both"/>
              <w:rPr>
                <w:i/>
                <w:iCs/>
                <w:color w:val="0000FF"/>
                <w:sz w:val="22"/>
                <w:szCs w:val="22"/>
              </w:rPr>
            </w:pPr>
          </w:p>
        </w:tc>
      </w:tr>
      <w:tr w:rsidR="002A0913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Menunjukkan sikap bertanggungjawab atas pekerjaan di bidang keahliannya secara mandiri.</w:t>
            </w:r>
          </w:p>
          <w:p w:rsidR="002A0913" w:rsidRDefault="002A0913" w:rsidP="00D62611">
            <w:pPr>
              <w:snapToGrid w:val="0"/>
              <w:spacing w:after="0" w:line="100" w:lineRule="atLeast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A0913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PENGUASAAN PENGETAHUAN (PP)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PP3</w:t>
            </w:r>
          </w:p>
          <w:p w:rsidR="002A0913" w:rsidRDefault="002A0913" w:rsidP="00D62611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Menguasai konsep teoritis secara mendalam tentang Penghitungan dan pengendalian biaya produk dan jasa, Perencanaan dan penganggaran,  Manajemen berbasis aktivitas, Pengukuran dan pengendalian kinerja (PP3)</w:t>
            </w:r>
          </w:p>
        </w:tc>
      </w:tr>
      <w:tr w:rsidR="002A0913">
        <w:trPr>
          <w:trHeight w:val="1020"/>
        </w:trPr>
        <w:tc>
          <w:tcPr>
            <w:tcW w:w="3728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KETERAMPILAN UMUM (KU)</w:t>
            </w:r>
          </w:p>
        </w:tc>
        <w:tc>
          <w:tcPr>
            <w:tcW w:w="2143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KU5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2A0913" w:rsidP="00D62611">
            <w:pPr>
              <w:spacing w:after="0" w:line="240" w:lineRule="auto"/>
              <w:rPr>
                <w:sz w:val="22"/>
                <w:szCs w:val="22"/>
              </w:rPr>
            </w:pPr>
          </w:p>
          <w:p w:rsidR="002A0913" w:rsidRDefault="009C5D5B" w:rsidP="00D62611">
            <w:pPr>
              <w:snapToGrid w:val="0"/>
              <w:spacing w:after="0" w:line="100" w:lineRule="atLeast"/>
              <w:rPr>
                <w:i/>
                <w:iCs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Mengambil keputusan secara  tepat  dalam  konteks penyelesaian masalah di  bidang keahliannya, berdasarkan hasil analisis informasi dan data (KU5)</w:t>
            </w:r>
          </w:p>
        </w:tc>
      </w:tr>
      <w:tr w:rsidR="002A091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CAPAIAN PEMBELAJARAN </w:t>
            </w:r>
            <w:r>
              <w:rPr>
                <w:rFonts w:cs="Tahoma"/>
                <w:b/>
                <w:sz w:val="22"/>
                <w:szCs w:val="22"/>
              </w:rPr>
              <w:lastRenderedPageBreak/>
              <w:t>MATA KULIAH (CP MK)</w:t>
            </w:r>
          </w:p>
          <w:p w:rsidR="002A0913" w:rsidRDefault="002A0913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menjelaskan konsep biaya. (PP3, S9)</w:t>
            </w:r>
          </w:p>
          <w:p w:rsidR="002A0913" w:rsidRDefault="009C5D5B" w:rsidP="00D62611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menjelaskan konsep harga pokok  (PP3, S9)</w:t>
            </w:r>
          </w:p>
          <w:p w:rsidR="002A0913" w:rsidRDefault="009C5D5B" w:rsidP="00D62611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menjelaskan laporan keuangan perusahaan manufaktur (KU5, S9)</w:t>
            </w:r>
          </w:p>
          <w:p w:rsidR="002A0913" w:rsidRDefault="002A0913" w:rsidP="00D62611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2A091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BAHAN KAJIAN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Konsep Biaya (BK44)</w:t>
            </w:r>
          </w:p>
          <w:p w:rsidR="002A0913" w:rsidRDefault="009C5D5B" w:rsidP="00D62611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Konsep harga pokok (BK45)</w:t>
            </w:r>
          </w:p>
          <w:p w:rsidR="002A0913" w:rsidRDefault="009C5D5B" w:rsidP="00D62611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Biaya variabel (BK46)</w:t>
            </w:r>
          </w:p>
          <w:p w:rsidR="002A0913" w:rsidRDefault="009C5D5B" w:rsidP="00D62611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Biaya Overhead Pabrik (BK47)</w:t>
            </w:r>
          </w:p>
        </w:tc>
      </w:tr>
      <w:tr w:rsidR="002A091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DAFTAR RUJUKAN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13" w:rsidRDefault="009C5D5B" w:rsidP="00D62611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Baldric Siregar, dkk. Akuntansi Biaya. 2016. Penerbit : Salemba Empat  Jakarta</w:t>
            </w:r>
          </w:p>
          <w:p w:rsidR="002A0913" w:rsidRDefault="009C5D5B" w:rsidP="00D62611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Riwayadi. Akuntansi Biaya Pendekatan Tradisonal dan Kontemporer. 2016. Penerbit : Salemba Empat. Jakarta</w:t>
            </w:r>
          </w:p>
          <w:p w:rsidR="002A0913" w:rsidRDefault="009C5D5B" w:rsidP="00D62611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Riwayadi. Praktikum Akuntansi Biaya Buku 1 dan 2 .2016. Penerbit: Salemba Empat. Jakarta</w:t>
            </w:r>
          </w:p>
          <w:p w:rsidR="002A0913" w:rsidRDefault="002A0913" w:rsidP="00D62611">
            <w:pPr>
              <w:pStyle w:val="ListParagraph1"/>
              <w:snapToGrid w:val="0"/>
              <w:spacing w:after="0" w:line="240" w:lineRule="auto"/>
              <w:ind w:left="-18"/>
              <w:rPr>
                <w:sz w:val="22"/>
                <w:szCs w:val="22"/>
              </w:rPr>
            </w:pPr>
          </w:p>
        </w:tc>
      </w:tr>
    </w:tbl>
    <w:p w:rsidR="002A0913" w:rsidRDefault="002A0913" w:rsidP="00D62611">
      <w:pPr>
        <w:snapToGrid w:val="0"/>
        <w:spacing w:after="0" w:line="100" w:lineRule="atLeast"/>
      </w:pPr>
    </w:p>
    <w:p w:rsidR="002A0913" w:rsidRDefault="002A0913">
      <w:pPr>
        <w:snapToGrid w:val="0"/>
        <w:spacing w:line="100" w:lineRule="atLeast"/>
      </w:pPr>
    </w:p>
    <w:p w:rsidR="002A0913" w:rsidRDefault="002A0913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D62611" w:rsidRDefault="00D62611">
      <w:pPr>
        <w:snapToGrid w:val="0"/>
        <w:spacing w:line="100" w:lineRule="atLeast"/>
      </w:pPr>
    </w:p>
    <w:p w:rsidR="00591064" w:rsidRDefault="00591064">
      <w:pPr>
        <w:snapToGrid w:val="0"/>
        <w:spacing w:line="100" w:lineRule="atLeast"/>
        <w:jc w:val="both"/>
        <w:rPr>
          <w:rFonts w:cs="Tahoma"/>
          <w:b/>
          <w:bCs/>
        </w:rPr>
      </w:pPr>
    </w:p>
    <w:p w:rsidR="002A0913" w:rsidRDefault="009C5D5B">
      <w:pPr>
        <w:snapToGrid w:val="0"/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MATRIK PEMBELAJARAN</w:t>
      </w:r>
    </w:p>
    <w:p w:rsidR="002A0913" w:rsidRDefault="002A0913">
      <w:pPr>
        <w:snapToGrid w:val="0"/>
        <w:spacing w:line="100" w:lineRule="atLeast"/>
        <w:jc w:val="center"/>
        <w:rPr>
          <w:rFonts w:cs="Tahoma"/>
          <w:b/>
          <w:bCs/>
        </w:rPr>
      </w:pPr>
    </w:p>
    <w:tbl>
      <w:tblPr>
        <w:tblW w:w="14916" w:type="dxa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2858"/>
        <w:gridCol w:w="2107"/>
        <w:gridCol w:w="2524"/>
        <w:gridCol w:w="2663"/>
        <w:gridCol w:w="1808"/>
        <w:gridCol w:w="825"/>
        <w:gridCol w:w="1071"/>
        <w:gridCol w:w="48"/>
      </w:tblGrid>
      <w:tr w:rsidR="002A0913">
        <w:trPr>
          <w:tblHeader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Pertemuan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BAHAN KAJIAN /MATERI PEMBELAJARAN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METODE PEMBELAJARAN</w:t>
            </w:r>
          </w:p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(ESTIMASI WAKTU</w:t>
            </w:r>
            <w:r w:rsidR="00C13859">
              <w:rPr>
                <w:b/>
                <w:bCs/>
                <w:sz w:val="20"/>
                <w:szCs w:val="20"/>
              </w:rPr>
              <w:t>=100’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KRITERIA PENILAIAN DAN INDIKATOR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BOBOT NILAI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DOSEN</w:t>
            </w:r>
          </w:p>
          <w:p w:rsidR="002A0913" w:rsidRDefault="002A091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2A091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2A0913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(2)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(3)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(4)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2A091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2A0913" w:rsidTr="005233EC">
        <w:trPr>
          <w:trHeight w:val="4409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E14" w:rsidRDefault="00612E14" w:rsidP="00612E14">
            <w:pPr>
              <w:snapToGrid w:val="0"/>
              <w:spacing w:line="100" w:lineRule="atLeast"/>
            </w:pPr>
            <w:r>
              <w:t>Mahasiswa mampu :</w:t>
            </w:r>
          </w:p>
          <w:p w:rsidR="002A0913" w:rsidRDefault="009C5D5B">
            <w:pPr>
              <w:numPr>
                <w:ilvl w:val="0"/>
                <w:numId w:val="6"/>
              </w:numPr>
              <w:snapToGrid w:val="0"/>
              <w:spacing w:line="100" w:lineRule="atLeast"/>
            </w:pPr>
            <w:r>
              <w:t>Menjelaskan perbedaan paradigma manajemen lama dan baru</w:t>
            </w:r>
          </w:p>
          <w:p w:rsidR="002A0913" w:rsidRDefault="009C5D5B">
            <w:pPr>
              <w:numPr>
                <w:ilvl w:val="0"/>
                <w:numId w:val="6"/>
              </w:numPr>
              <w:snapToGrid w:val="0"/>
              <w:spacing w:line="100" w:lineRule="atLeast"/>
            </w:pPr>
            <w:r>
              <w:t>Menjelaskan lima tema manajemen baru yang mempengaruhi sistem akuntansi biaya</w:t>
            </w:r>
          </w:p>
          <w:p w:rsidR="002A0913" w:rsidRDefault="009C5D5B">
            <w:pPr>
              <w:numPr>
                <w:ilvl w:val="0"/>
                <w:numId w:val="6"/>
              </w:numPr>
              <w:snapToGrid w:val="0"/>
              <w:spacing w:line="100" w:lineRule="atLeast"/>
            </w:pPr>
            <w:r>
              <w:t xml:space="preserve">Menjelaskan dampak perubahan paradigma manajemen terhadap akuntansi biaya.  </w:t>
            </w:r>
          </w:p>
          <w:p w:rsidR="005233EC" w:rsidRPr="005233EC" w:rsidRDefault="007E23C9">
            <w:pPr>
              <w:snapToGrid w:val="0"/>
              <w:spacing w:line="100" w:lineRule="atLeast"/>
            </w:pPr>
            <w:r>
              <w:t>(PP3, S9)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 w:rsidP="00CC781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23" w:hanging="270"/>
            </w:pPr>
            <w:r>
              <w:t>Paradigma manajemen lama dan baru</w:t>
            </w:r>
          </w:p>
          <w:p w:rsidR="002A0913" w:rsidRDefault="002A0913" w:rsidP="00CC7814">
            <w:pPr>
              <w:spacing w:after="0" w:line="360" w:lineRule="auto"/>
              <w:ind w:left="323" w:hanging="270"/>
            </w:pPr>
          </w:p>
          <w:p w:rsidR="002A0913" w:rsidRDefault="00513699" w:rsidP="00CC7814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323" w:hanging="270"/>
            </w:pPr>
            <w:r>
              <w:t>Fungsi Bisnis dalam suatu rantai nilai</w:t>
            </w:r>
          </w:p>
          <w:p w:rsidR="002A0913" w:rsidRDefault="002A0913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</w:pPr>
            <w:r>
              <w:t xml:space="preserve">Ceramah </w:t>
            </w:r>
          </w:p>
          <w:p w:rsidR="00E955B0" w:rsidRDefault="009C5D5B">
            <w:pPr>
              <w:snapToGrid w:val="0"/>
              <w:spacing w:line="100" w:lineRule="atLeast"/>
            </w:pPr>
            <w:r>
              <w:t>Diskusi</w:t>
            </w:r>
          </w:p>
          <w:p w:rsidR="00E955B0" w:rsidRDefault="00E955B0">
            <w:pPr>
              <w:snapToGrid w:val="0"/>
              <w:spacing w:line="100" w:lineRule="atLeast"/>
            </w:pPr>
            <w:r>
              <w:t>100 menit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menjelaskan perbedaan paradigma manajemen lama dan baru.</w:t>
            </w:r>
          </w:p>
          <w:p w:rsidR="002A0913" w:rsidRDefault="009C5D5B">
            <w:pPr>
              <w:numPr>
                <w:ilvl w:val="0"/>
                <w:numId w:val="7"/>
              </w:numPr>
              <w:snapToGrid w:val="0"/>
              <w:spacing w:line="240" w:lineRule="auto"/>
            </w:pPr>
            <w:r>
              <w:t>Ketepatan dalam menjelaskan lima tema manajemen baru yang mempengaruhi sistem akuntansi biaya</w:t>
            </w:r>
          </w:p>
          <w:p w:rsidR="002A0913" w:rsidRDefault="008E391D">
            <w:pPr>
              <w:numPr>
                <w:ilvl w:val="0"/>
                <w:numId w:val="7"/>
              </w:numPr>
              <w:snapToGrid w:val="0"/>
              <w:spacing w:line="240" w:lineRule="auto"/>
            </w:pPr>
            <w:r>
              <w:t xml:space="preserve">Penguasaan </w:t>
            </w:r>
            <w:r w:rsidR="009C5D5B">
              <w:t xml:space="preserve">dalam menjelaskan dampak perubahan paradigma manajemen terhadap akuntansi biaya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2A0913" w:rsidRDefault="009C5D5B">
            <w:pPr>
              <w:pStyle w:val="ListParagraph1"/>
              <w:spacing w:after="0" w:line="360" w:lineRule="auto"/>
              <w:ind w:left="0"/>
              <w:jc w:val="both"/>
            </w:pPr>
            <w:r>
              <w:t>Ketepatan</w:t>
            </w:r>
            <w:r w:rsidR="0088065E">
              <w:t xml:space="preserve"> </w:t>
            </w:r>
            <w:r>
              <w:t>dan Penguasaan</w:t>
            </w:r>
          </w:p>
          <w:p w:rsidR="002A0913" w:rsidRDefault="002A0913">
            <w:pPr>
              <w:pStyle w:val="ListParagraph1"/>
              <w:spacing w:after="0" w:line="360" w:lineRule="auto"/>
              <w:ind w:left="0"/>
              <w:jc w:val="both"/>
            </w:pPr>
          </w:p>
          <w:p w:rsidR="002A0913" w:rsidRDefault="002A0913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  <w:p w:rsidR="002A0913" w:rsidRDefault="002A0913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554F6F">
            <w:pPr>
              <w:snapToGrid w:val="0"/>
              <w:spacing w:line="100" w:lineRule="atLeast"/>
              <w:rPr>
                <w:lang w:val="sv-SE"/>
              </w:rPr>
            </w:pPr>
            <w:r>
              <w:rPr>
                <w:sz w:val="18"/>
                <w:szCs w:val="18"/>
              </w:rPr>
              <w:t>5</w:t>
            </w:r>
            <w:r w:rsidR="009C5D5B">
              <w:rPr>
                <w:sz w:val="18"/>
                <w:szCs w:val="18"/>
              </w:rPr>
              <w:t>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</w:pPr>
            <w:r>
              <w:t>Rigel Nurul F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2A0913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2A091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513699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pacing w:after="0" w:line="360" w:lineRule="auto"/>
            </w:pPr>
            <w:r>
              <w:t>Mahasiswa mampu :</w:t>
            </w:r>
          </w:p>
          <w:p w:rsidR="0088065E" w:rsidRDefault="0088065E" w:rsidP="00DC7A7F">
            <w:pPr>
              <w:numPr>
                <w:ilvl w:val="0"/>
                <w:numId w:val="5"/>
              </w:numPr>
              <w:snapToGrid w:val="0"/>
              <w:spacing w:line="100" w:lineRule="atLeast"/>
            </w:pPr>
            <w:r>
              <w:t>Mahasiswa mampu:</w:t>
            </w:r>
            <w:r w:rsidR="005233EC">
              <w:t xml:space="preserve"> </w:t>
            </w:r>
            <w:r w:rsidR="00DC7A7F">
              <w:t>Menjelaskan konsep biaya</w:t>
            </w:r>
          </w:p>
          <w:p w:rsidR="002A0913" w:rsidRDefault="009C5D5B">
            <w:pPr>
              <w:numPr>
                <w:ilvl w:val="0"/>
                <w:numId w:val="7"/>
              </w:numPr>
              <w:spacing w:after="0" w:line="360" w:lineRule="auto"/>
            </w:pPr>
            <w:r>
              <w:t>Menjelas</w:t>
            </w:r>
            <w:r w:rsidR="00DC7A7F">
              <w:t xml:space="preserve">kan klasifikasi biaya </w:t>
            </w:r>
          </w:p>
          <w:p w:rsidR="002A0913" w:rsidRDefault="009C5D5B">
            <w:pPr>
              <w:numPr>
                <w:ilvl w:val="0"/>
                <w:numId w:val="7"/>
              </w:numPr>
              <w:spacing w:after="0" w:line="360" w:lineRule="auto"/>
            </w:pPr>
            <w:r>
              <w:t xml:space="preserve">Menjelaskan </w:t>
            </w:r>
            <w:r w:rsidR="00DC7A7F">
              <w:t xml:space="preserve">hubungan akuntansi biaya dengan akuntansi keuangan dan akuntansi manajemen </w:t>
            </w:r>
          </w:p>
          <w:p w:rsidR="002A0913" w:rsidRDefault="00DC7A7F" w:rsidP="00DC7A7F">
            <w:pPr>
              <w:spacing w:after="0" w:line="360" w:lineRule="auto"/>
            </w:pPr>
            <w:r>
              <w:t xml:space="preserve"> </w:t>
            </w:r>
            <w:r w:rsidR="007E23C9">
              <w:t>(PP3, S9)</w:t>
            </w:r>
          </w:p>
          <w:p w:rsidR="00DC7A7F" w:rsidRPr="00DC7A7F" w:rsidRDefault="00DC7A7F" w:rsidP="00DC7A7F">
            <w:pPr>
              <w:spacing w:after="0" w:line="360" w:lineRule="auto"/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513699" w:rsidP="00CC781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23" w:hanging="323"/>
            </w:pPr>
            <w:r>
              <w:t xml:space="preserve">Konsep </w:t>
            </w:r>
            <w:r w:rsidR="005233EC">
              <w:t>dan Sistem Akuntansi Biaya</w:t>
            </w:r>
          </w:p>
          <w:p w:rsidR="002A0913" w:rsidRDefault="002A0913">
            <w:pPr>
              <w:spacing w:after="0" w:line="360" w:lineRule="auto"/>
            </w:pPr>
          </w:p>
          <w:p w:rsidR="002A0913" w:rsidRDefault="002A0913">
            <w:pPr>
              <w:spacing w:after="0" w:line="360" w:lineRule="auto"/>
            </w:pPr>
          </w:p>
          <w:p w:rsidR="002A0913" w:rsidRDefault="002A0913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5B0" w:rsidRDefault="009C5D5B" w:rsidP="00E955B0">
            <w:pPr>
              <w:snapToGrid w:val="0"/>
              <w:spacing w:line="100" w:lineRule="atLeast"/>
            </w:pPr>
            <w:r>
              <w:t xml:space="preserve"> </w:t>
            </w:r>
            <w:r w:rsidR="00E955B0">
              <w:t xml:space="preserve">Ceramah </w:t>
            </w:r>
          </w:p>
          <w:p w:rsidR="00E955B0" w:rsidRDefault="00E955B0" w:rsidP="00E955B0">
            <w:pPr>
              <w:snapToGrid w:val="0"/>
              <w:spacing w:line="100" w:lineRule="atLeast"/>
            </w:pPr>
            <w:r>
              <w:t>Diskusi</w:t>
            </w:r>
          </w:p>
          <w:p w:rsidR="002A0913" w:rsidRDefault="00E955B0" w:rsidP="00E955B0">
            <w:pPr>
              <w:snapToGrid w:val="0"/>
              <w:spacing w:line="100" w:lineRule="atLeast"/>
            </w:pPr>
            <w:r>
              <w:t>100 menit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EA" w:rsidRDefault="000205EA" w:rsidP="000205E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menjelaskan konsep dan sistem akuntansi biaya.</w:t>
            </w:r>
          </w:p>
          <w:p w:rsidR="002A0913" w:rsidRDefault="002A0913" w:rsidP="00B80678">
            <w:pPr>
              <w:pStyle w:val="ListParagraph1"/>
              <w:spacing w:after="0" w:line="360" w:lineRule="auto"/>
              <w:ind w:left="162"/>
              <w:jc w:val="both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2A0913" w:rsidRDefault="009C5D5B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</w:t>
            </w:r>
            <w:r w:rsidR="00B80678">
              <w:t xml:space="preserve"> </w:t>
            </w:r>
            <w:r>
              <w:t>Penguasaan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554F6F">
            <w:pPr>
              <w:snapToGrid w:val="0"/>
              <w:spacing w:line="100" w:lineRule="atLeast"/>
            </w:pPr>
            <w:r>
              <w:t>5</w:t>
            </w:r>
            <w:r w:rsidR="009C5D5B">
              <w:t>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913" w:rsidRDefault="009C5D5B">
            <w:pPr>
              <w:snapToGrid w:val="0"/>
              <w:spacing w:line="100" w:lineRule="atLeast"/>
            </w:pPr>
            <w:r>
              <w:t>Rigel Nurul F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2A0913" w:rsidRDefault="002A0913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06347C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06347C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06347C">
            <w:pPr>
              <w:spacing w:after="0" w:line="360" w:lineRule="auto"/>
            </w:pPr>
            <w:r>
              <w:t>Mahasiswa mampu :</w:t>
            </w:r>
          </w:p>
          <w:p w:rsidR="0006347C" w:rsidRDefault="005A0F55" w:rsidP="0006347C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91" w:hanging="391"/>
            </w:pPr>
            <w:r>
              <w:t>Menjelaskan biaya produksi</w:t>
            </w:r>
          </w:p>
          <w:p w:rsidR="00F7636B" w:rsidRDefault="00F7636B" w:rsidP="0006347C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91" w:hanging="391"/>
            </w:pPr>
            <w:r>
              <w:t>Menjelaskan biaya overhead pabrik</w:t>
            </w:r>
          </w:p>
          <w:p w:rsidR="00F7636B" w:rsidRDefault="00F7636B" w:rsidP="0006347C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91" w:hanging="391"/>
            </w:pPr>
            <w:r>
              <w:t>Menyusun laporan harga pokok produksi</w:t>
            </w:r>
            <w:r w:rsidR="000A761D">
              <w:t xml:space="preserve"> (PP3, S9, KU5)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F7636B" w:rsidP="00CC781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23" w:hanging="323"/>
            </w:pPr>
            <w:r>
              <w:t xml:space="preserve">Biaya produksi </w:t>
            </w:r>
          </w:p>
          <w:p w:rsidR="00F7636B" w:rsidRDefault="00F7636B" w:rsidP="00CC781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23" w:hanging="323"/>
            </w:pPr>
            <w:r>
              <w:t>Laporan Harga pokok produksi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5B0" w:rsidRDefault="00E955B0" w:rsidP="00E955B0">
            <w:pPr>
              <w:snapToGrid w:val="0"/>
              <w:spacing w:line="100" w:lineRule="atLeast"/>
            </w:pPr>
            <w:r>
              <w:t xml:space="preserve">Ceramah </w:t>
            </w:r>
          </w:p>
          <w:p w:rsidR="00E955B0" w:rsidRDefault="00E955B0" w:rsidP="00E955B0">
            <w:pPr>
              <w:snapToGrid w:val="0"/>
              <w:spacing w:line="100" w:lineRule="atLeast"/>
            </w:pPr>
            <w:r>
              <w:t>Diskusi</w:t>
            </w:r>
          </w:p>
          <w:p w:rsidR="0006347C" w:rsidRDefault="00E955B0" w:rsidP="00E955B0">
            <w:pPr>
              <w:snapToGrid w:val="0"/>
              <w:spacing w:line="100" w:lineRule="atLeast"/>
            </w:pPr>
            <w:r>
              <w:t>100 menit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76" w:rsidRDefault="00CE27D3" w:rsidP="00AD6A7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mendefinisikan biaya produksi</w:t>
            </w:r>
          </w:p>
          <w:p w:rsidR="000A761D" w:rsidRDefault="000A761D" w:rsidP="000A761D">
            <w:pPr>
              <w:pStyle w:val="ListParagraph1"/>
              <w:spacing w:after="0" w:line="240" w:lineRule="auto"/>
              <w:ind w:left="420"/>
              <w:jc w:val="both"/>
            </w:pPr>
          </w:p>
          <w:p w:rsidR="00CE27D3" w:rsidRDefault="00CE27D3" w:rsidP="00AD6A7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Penguasaan dalam menyusun laporan harga pokok produksi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CE2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Kriteria : </w:t>
            </w:r>
          </w:p>
          <w:p w:rsidR="00CE27D3" w:rsidRDefault="00CE27D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CE27D3" w:rsidRDefault="00CE27D3">
            <w:pPr>
              <w:pStyle w:val="ListParagraph1"/>
              <w:spacing w:after="0" w:line="360" w:lineRule="auto"/>
              <w:ind w:left="0"/>
              <w:jc w:val="both"/>
            </w:pPr>
          </w:p>
          <w:p w:rsidR="00CE27D3" w:rsidRDefault="00CE27D3">
            <w:pPr>
              <w:pStyle w:val="ListParagraph1"/>
              <w:spacing w:after="0" w:line="360" w:lineRule="auto"/>
              <w:ind w:left="0"/>
              <w:jc w:val="both"/>
            </w:pPr>
            <w:r>
              <w:t>Bentuk penilaian test :</w:t>
            </w:r>
          </w:p>
          <w:p w:rsidR="00CE27D3" w:rsidRPr="00CE27D3" w:rsidRDefault="00CE27D3">
            <w:pPr>
              <w:pStyle w:val="ListParagraph1"/>
              <w:spacing w:after="0" w:line="360" w:lineRule="auto"/>
              <w:ind w:left="0"/>
              <w:jc w:val="both"/>
            </w:pPr>
            <w: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554F6F">
            <w:pPr>
              <w:snapToGrid w:val="0"/>
              <w:spacing w:line="100" w:lineRule="atLeast"/>
            </w:pPr>
            <w:r>
              <w:t>5</w:t>
            </w:r>
            <w:r w:rsidR="00CE27D3">
              <w:t>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7C" w:rsidRDefault="00CE27D3">
            <w:pPr>
              <w:snapToGrid w:val="0"/>
              <w:spacing w:line="100" w:lineRule="atLeast"/>
            </w:pPr>
            <w:r>
              <w:t>Rigel Nurul F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06347C" w:rsidRDefault="0006347C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F1655" w:rsidTr="00CE5D3E">
        <w:trPr>
          <w:trHeight w:val="503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pacing w:after="0" w:line="360" w:lineRule="auto"/>
            </w:pPr>
            <w:r>
              <w:t>Mahasiswa mampu :</w:t>
            </w:r>
          </w:p>
          <w:p w:rsidR="001F1655" w:rsidRDefault="001F1655" w:rsidP="001F1655">
            <w:pPr>
              <w:pStyle w:val="ListParagraph1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t>Menjelaskan  perilaku biaya berbasis fungsi dan aktivitas</w:t>
            </w:r>
          </w:p>
          <w:p w:rsidR="00342CAE" w:rsidRDefault="00342CAE" w:rsidP="00342CAE">
            <w:pPr>
              <w:pStyle w:val="ListParagraph1"/>
              <w:spacing w:after="0" w:line="360" w:lineRule="auto"/>
              <w:jc w:val="both"/>
            </w:pPr>
          </w:p>
          <w:p w:rsidR="00342CAE" w:rsidRDefault="00342CAE" w:rsidP="00342CAE">
            <w:pPr>
              <w:pStyle w:val="ListParagraph1"/>
              <w:spacing w:after="0" w:line="360" w:lineRule="auto"/>
              <w:jc w:val="both"/>
            </w:pPr>
          </w:p>
          <w:p w:rsidR="00342CAE" w:rsidRDefault="00342CAE" w:rsidP="00342CAE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526FB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23" w:hanging="180"/>
            </w:pPr>
            <w:r>
              <w:t xml:space="preserve">Biaya Overhead Pabrik </w:t>
            </w:r>
          </w:p>
          <w:p w:rsidR="001F1655" w:rsidRDefault="001F1655" w:rsidP="00526FB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23" w:hanging="180"/>
            </w:pPr>
            <w:r>
              <w:t xml:space="preserve">Biaya Variabel </w:t>
            </w:r>
          </w:p>
          <w:p w:rsidR="001F1655" w:rsidRDefault="001F1655" w:rsidP="00526FB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23" w:hanging="180"/>
            </w:pPr>
            <w:r>
              <w:t xml:space="preserve">Perilaku biaya berbasis fungsi </w:t>
            </w:r>
          </w:p>
          <w:p w:rsidR="001F1655" w:rsidRDefault="001F1655" w:rsidP="00526FB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23" w:hanging="180"/>
            </w:pPr>
            <w:r>
              <w:t xml:space="preserve">Perilaku biaya berbasis aktivitas </w:t>
            </w:r>
          </w:p>
          <w:p w:rsidR="001F1655" w:rsidRDefault="001F1655" w:rsidP="007147D3">
            <w:pPr>
              <w:spacing w:after="0" w:line="360" w:lineRule="auto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</w:pPr>
            <w: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0A7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282" w:hanging="282"/>
            </w:pPr>
            <w:r>
              <w:t xml:space="preserve">Ketepatan dalam mendefinisikan perilaku biaya </w:t>
            </w:r>
          </w:p>
          <w:p w:rsidR="001F1655" w:rsidRDefault="001F1655" w:rsidP="002A754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282" w:hanging="282"/>
            </w:pPr>
            <w:r>
              <w:t>Penguasaan mende</w:t>
            </w:r>
            <w:r w:rsidR="00342CAE">
              <w:t>f</w:t>
            </w:r>
            <w:r>
              <w:t>inisikan perilaku biaya berbasi fungsi dan aktivitas</w:t>
            </w:r>
          </w:p>
          <w:p w:rsidR="001F1655" w:rsidRDefault="001F1655" w:rsidP="007147D3">
            <w:pPr>
              <w:spacing w:after="0" w:line="360" w:lineRule="auto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 Test: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snapToGrid w:val="0"/>
              <w:spacing w:line="100" w:lineRule="atLeast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554F6F" w:rsidP="007147D3">
            <w:pPr>
              <w:snapToGrid w:val="0"/>
              <w:spacing w:line="100" w:lineRule="atLeast"/>
            </w:pPr>
            <w:r>
              <w:t>5</w:t>
            </w:r>
            <w:r w:rsidR="001F1655">
              <w:t>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</w:pPr>
            <w:r>
              <w:t>Rigel Nurul F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1F1655" w:rsidRDefault="001F1655">
            <w:pPr>
              <w:snapToGrid w:val="0"/>
              <w:spacing w:line="100" w:lineRule="atLeast"/>
            </w:pPr>
          </w:p>
        </w:tc>
      </w:tr>
      <w:tr w:rsidR="00073B0D" w:rsidTr="007147D3">
        <w:trPr>
          <w:trHeight w:val="503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0D" w:rsidRDefault="00073B0D" w:rsidP="007147D3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385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0D" w:rsidRDefault="00073B0D" w:rsidP="00073B0D">
            <w:pPr>
              <w:snapToGrid w:val="0"/>
              <w:spacing w:line="100" w:lineRule="atLeast"/>
              <w:jc w:val="center"/>
            </w:pPr>
            <w:r>
              <w:t>KUIS</w:t>
            </w:r>
            <w:r w:rsidR="00DF635C">
              <w:t xml:space="preserve">                                                                                                                                                    5%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073B0D" w:rsidRDefault="00073B0D">
            <w:pPr>
              <w:snapToGrid w:val="0"/>
              <w:spacing w:line="100" w:lineRule="atLeast"/>
            </w:pPr>
          </w:p>
        </w:tc>
      </w:tr>
      <w:tr w:rsidR="001F1655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</w:pPr>
            <w:r>
              <w:t>Mahasiswa mampu :</w:t>
            </w:r>
          </w:p>
          <w:p w:rsidR="001F1655" w:rsidRDefault="001F1655" w:rsidP="007147D3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>Menjelaskan Perhitungan harga pokok produk berbasis volume</w:t>
            </w:r>
          </w:p>
          <w:p w:rsidR="001F1655" w:rsidRDefault="001F1655" w:rsidP="007147D3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 xml:space="preserve">Menjelaskan langkah-langkah perhitungan harga pokok produk berbasis volume 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</w:pPr>
            <w:r>
              <w:t>Perhitungan harga pokok produk berbasis volume</w:t>
            </w:r>
          </w:p>
          <w:p w:rsidR="001F1655" w:rsidRDefault="001F1655" w:rsidP="007147D3">
            <w:pPr>
              <w:snapToGrid w:val="0"/>
              <w:spacing w:line="100" w:lineRule="atLeast"/>
            </w:pPr>
            <w:r>
              <w:t>Konsep harga pokok</w:t>
            </w:r>
          </w:p>
          <w:p w:rsidR="001F1655" w:rsidRDefault="001F1655" w:rsidP="007147D3">
            <w:pPr>
              <w:snapToGrid w:val="0"/>
              <w:spacing w:line="100" w:lineRule="atLeast"/>
            </w:pPr>
            <w:r>
              <w:t>Biaya overhead pabrik</w:t>
            </w:r>
          </w:p>
          <w:p w:rsidR="001F1655" w:rsidRDefault="001F1655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Harga pokok berbasis volume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rPr>
                <w:sz w:val="20"/>
                <w:szCs w:val="20"/>
              </w:rPr>
              <w:t xml:space="preserve">Ketepatan dalam menjelaskan perhitungan harga pokok produk berbasis volume </w:t>
            </w:r>
          </w:p>
          <w:p w:rsidR="001F1655" w:rsidRDefault="001F1655" w:rsidP="007147D3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 xml:space="preserve">Penguasaan dalam menjelaskan perhitungan pokok berbasis volume </w:t>
            </w:r>
          </w:p>
          <w:p w:rsidR="001F1655" w:rsidRDefault="001F1655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</w:pPr>
          </w:p>
          <w:p w:rsidR="001F1655" w:rsidRDefault="001F1655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 Test:</w:t>
            </w:r>
          </w:p>
          <w:p w:rsidR="001F1655" w:rsidRDefault="001F1655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Kuis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554F6F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655">
              <w:rPr>
                <w:sz w:val="20"/>
                <w:szCs w:val="20"/>
              </w:rPr>
              <w:t>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55" w:rsidRDefault="002A754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1F1655" w:rsidRDefault="001F1655">
            <w:pPr>
              <w:snapToGrid w:val="0"/>
              <w:spacing w:line="100" w:lineRule="atLeast"/>
            </w:pPr>
          </w:p>
        </w:tc>
      </w:tr>
      <w:tr w:rsidR="00981960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960" w:rsidRDefault="00981960" w:rsidP="007147D3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960" w:rsidRDefault="00492333" w:rsidP="007147D3">
            <w:pPr>
              <w:snapToGrid w:val="0"/>
              <w:spacing w:line="100" w:lineRule="atLeast"/>
            </w:pPr>
            <w:r>
              <w:t>Mahasiswa mampu :</w:t>
            </w:r>
          </w:p>
          <w:p w:rsidR="0004392F" w:rsidRDefault="0004392F" w:rsidP="0004392F">
            <w:pPr>
              <w:snapToGrid w:val="0"/>
              <w:spacing w:line="100" w:lineRule="atLeast"/>
            </w:pPr>
            <w:r>
              <w:t>Mahasiswa mampu :</w:t>
            </w:r>
          </w:p>
          <w:p w:rsidR="0004392F" w:rsidRDefault="0004392F" w:rsidP="0004392F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>Menjelaskan perhitungan harga pokok produk berbasis aktivitas</w:t>
            </w:r>
          </w:p>
          <w:p w:rsidR="00492333" w:rsidRDefault="0004392F" w:rsidP="007147D3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>Menjelaskan langkah-langkah perhitungan harga pokok produk berbasis aktivitas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2F" w:rsidRDefault="0004392F" w:rsidP="0004392F">
            <w:pPr>
              <w:snapToGrid w:val="0"/>
              <w:spacing w:line="100" w:lineRule="atLeast"/>
            </w:pPr>
            <w:r>
              <w:t>Perhitungan harga pokok produk berbasis aktivitas</w:t>
            </w:r>
          </w:p>
          <w:p w:rsidR="0004392F" w:rsidRDefault="0004392F" w:rsidP="0004392F">
            <w:pPr>
              <w:snapToGrid w:val="0"/>
              <w:spacing w:line="100" w:lineRule="atLeast"/>
            </w:pPr>
            <w:r>
              <w:t>Konsep harga pokok</w:t>
            </w:r>
          </w:p>
          <w:p w:rsidR="0004392F" w:rsidRDefault="0004392F" w:rsidP="0004392F">
            <w:pPr>
              <w:snapToGrid w:val="0"/>
              <w:spacing w:line="100" w:lineRule="atLeast"/>
            </w:pPr>
            <w:r>
              <w:t>Biaya overhead pabrik</w:t>
            </w:r>
          </w:p>
          <w:p w:rsidR="00981960" w:rsidRDefault="0004392F" w:rsidP="0004392F">
            <w:pPr>
              <w:snapToGrid w:val="0"/>
              <w:spacing w:line="100" w:lineRule="atLeast"/>
            </w:pPr>
            <w:r>
              <w:t>Harga pokok berbasis aktivitas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960" w:rsidRDefault="0004392F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2F" w:rsidRDefault="0004392F" w:rsidP="0004392F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rPr>
                <w:sz w:val="20"/>
                <w:szCs w:val="20"/>
              </w:rPr>
              <w:t xml:space="preserve">Ketepatan dalam menjelaskan perhitungan harga pokok produk berbasis aktivitas </w:t>
            </w:r>
          </w:p>
          <w:p w:rsidR="0004392F" w:rsidRDefault="0004392F" w:rsidP="0004392F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>
              <w:t>Penguasaan dalam menjelaskan perhitungan pokok berbasis aktivitas</w:t>
            </w:r>
          </w:p>
          <w:p w:rsidR="00981960" w:rsidRDefault="00981960" w:rsidP="00746227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2F" w:rsidRDefault="0004392F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04392F" w:rsidRDefault="0004392F" w:rsidP="0004392F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04392F" w:rsidRDefault="0004392F" w:rsidP="0004392F">
            <w:pPr>
              <w:pStyle w:val="ListParagraph1"/>
              <w:spacing w:after="0" w:line="360" w:lineRule="auto"/>
              <w:ind w:left="0"/>
              <w:jc w:val="both"/>
            </w:pPr>
          </w:p>
          <w:p w:rsidR="0004392F" w:rsidRDefault="0004392F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 Test:</w:t>
            </w:r>
          </w:p>
          <w:p w:rsidR="0004392F" w:rsidRDefault="0004392F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  <w:p w:rsidR="00981960" w:rsidRDefault="00981960" w:rsidP="007147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960" w:rsidRDefault="00554F6F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960" w:rsidRDefault="0004392F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981960" w:rsidRDefault="00981960">
            <w:pPr>
              <w:snapToGrid w:val="0"/>
              <w:spacing w:line="100" w:lineRule="atLeast"/>
            </w:pPr>
          </w:p>
        </w:tc>
      </w:tr>
      <w:tr w:rsidR="00A07A95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95" w:rsidRDefault="00746227" w:rsidP="007147D3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27" w:rsidRDefault="00746227" w:rsidP="00746227">
            <w:pPr>
              <w:spacing w:after="0" w:line="360" w:lineRule="auto"/>
            </w:pPr>
            <w:r>
              <w:t>Mahasiswa mampu :</w:t>
            </w:r>
          </w:p>
          <w:p w:rsidR="00746227" w:rsidRDefault="00746227" w:rsidP="00746227">
            <w:pPr>
              <w:numPr>
                <w:ilvl w:val="0"/>
                <w:numId w:val="11"/>
              </w:numPr>
              <w:spacing w:after="0" w:line="360" w:lineRule="auto"/>
            </w:pPr>
            <w:r>
              <w:t xml:space="preserve">Menjelaskan harga pokok pesanan </w:t>
            </w:r>
          </w:p>
          <w:p w:rsidR="00A07A95" w:rsidRDefault="00746227" w:rsidP="00C13859">
            <w:pPr>
              <w:numPr>
                <w:ilvl w:val="0"/>
                <w:numId w:val="11"/>
              </w:numPr>
              <w:spacing w:after="0" w:line="360" w:lineRule="auto"/>
            </w:pPr>
            <w:r>
              <w:t>Menyusun kartu harga pokok pesanan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27" w:rsidRDefault="006335C7" w:rsidP="00746227">
            <w:pPr>
              <w:spacing w:after="0" w:line="360" w:lineRule="auto"/>
            </w:pPr>
            <w:r>
              <w:t xml:space="preserve">Metode </w:t>
            </w:r>
            <w:r w:rsidR="00746227">
              <w:t>Harga pokok pesanan</w:t>
            </w:r>
          </w:p>
          <w:p w:rsidR="00A07A95" w:rsidRDefault="00A07A95" w:rsidP="00746227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95" w:rsidRDefault="00746227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95" w:rsidRDefault="00746227" w:rsidP="0004392F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Ketetapatan dalam menjelaskan harga pokok pesanan</w:t>
            </w:r>
          </w:p>
          <w:p w:rsidR="00746227" w:rsidRDefault="00746227" w:rsidP="0004392F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dalam menyusun kartu harga pokok pesanan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07A95" w:rsidRDefault="00D879AB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D879AB" w:rsidRDefault="00D879AB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D879AB" w:rsidRDefault="00D879AB" w:rsidP="0004392F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95" w:rsidRDefault="00554F6F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95" w:rsidRDefault="00CD6985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A07A95" w:rsidRDefault="00A07A95">
            <w:pPr>
              <w:snapToGrid w:val="0"/>
              <w:spacing w:line="100" w:lineRule="atLeast"/>
            </w:pPr>
          </w:p>
        </w:tc>
      </w:tr>
      <w:tr w:rsidR="008C438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8C4383" w:rsidP="007147D3">
            <w:pPr>
              <w:snapToGrid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8C4383" w:rsidP="00746227">
            <w:pPr>
              <w:spacing w:after="0" w:line="360" w:lineRule="auto"/>
            </w:pPr>
            <w:r>
              <w:t xml:space="preserve">Mahasiswa mampu : </w:t>
            </w:r>
          </w:p>
          <w:p w:rsidR="00115131" w:rsidRDefault="00115131" w:rsidP="008E0CFD">
            <w:pPr>
              <w:pStyle w:val="ListParagraph"/>
              <w:numPr>
                <w:ilvl w:val="0"/>
                <w:numId w:val="26"/>
              </w:numPr>
              <w:spacing w:after="0" w:line="360" w:lineRule="auto"/>
            </w:pPr>
            <w:r>
              <w:t>Menjelaskan harga poko</w:t>
            </w:r>
            <w:r w:rsidR="00321562">
              <w:t>k</w:t>
            </w:r>
            <w:r>
              <w:t xml:space="preserve"> standar</w:t>
            </w:r>
          </w:p>
          <w:p w:rsidR="00115131" w:rsidRDefault="008E0CFD" w:rsidP="00746227">
            <w:pPr>
              <w:pStyle w:val="ListParagraph"/>
              <w:numPr>
                <w:ilvl w:val="0"/>
                <w:numId w:val="26"/>
              </w:numPr>
              <w:spacing w:after="0" w:line="360" w:lineRule="auto"/>
            </w:pPr>
            <w:r>
              <w:t>Menjelaskan akuntansi harga pokok standar ke dalam perhitungan harga pokok proses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6335C7" w:rsidP="00746227">
            <w:pPr>
              <w:spacing w:after="0" w:line="360" w:lineRule="auto"/>
            </w:pPr>
            <w:r>
              <w:t>Sistem biaya standar</w:t>
            </w:r>
          </w:p>
          <w:p w:rsidR="00795CC3" w:rsidRDefault="006335C7" w:rsidP="00746227">
            <w:pPr>
              <w:spacing w:after="0" w:line="360" w:lineRule="auto"/>
            </w:pPr>
            <w:r>
              <w:t>Sistem biaya taksiran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795CC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795CC3" w:rsidP="0004392F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harga pokok standar</w:t>
            </w:r>
          </w:p>
          <w:p w:rsidR="00795CC3" w:rsidRDefault="00795CC3" w:rsidP="0004392F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Penguasaan dalam menyusun akuntansu harga pokok standar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A551F1" w:rsidRDefault="00A551F1" w:rsidP="00A551F1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8C4383" w:rsidRDefault="00A551F1" w:rsidP="00A551F1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C1385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83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8C4383" w:rsidRDefault="008C4383">
            <w:pPr>
              <w:snapToGrid w:val="0"/>
              <w:spacing w:line="100" w:lineRule="atLeast"/>
            </w:pPr>
          </w:p>
        </w:tc>
      </w:tr>
      <w:tr w:rsidR="00321562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321562" w:rsidP="007147D3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321562" w:rsidP="00746227">
            <w:pPr>
              <w:spacing w:after="0" w:line="360" w:lineRule="auto"/>
            </w:pPr>
            <w:r>
              <w:t>Perhitungan Harga Pokok Pr</w:t>
            </w:r>
            <w:r w:rsidR="007A132D">
              <w:t>oses : Metode rata-rata dan metode MPKP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6335C7" w:rsidP="00746227">
            <w:pPr>
              <w:spacing w:after="0" w:line="360" w:lineRule="auto"/>
            </w:pPr>
            <w:r>
              <w:t>Metode harga pokok proses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6335C7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C7" w:rsidRDefault="006335C7" w:rsidP="006335C7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Ketetapan dalam menjelaskan harga pokok proses metode Rata-rata dan MPKP </w:t>
            </w:r>
          </w:p>
          <w:p w:rsidR="00321562" w:rsidRPr="006335C7" w:rsidRDefault="006335C7" w:rsidP="006335C7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Penguasaan dalam dalam menyusun harga pokok proses metode Rata-rata dan MPKP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C7" w:rsidRDefault="006335C7" w:rsidP="006335C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6335C7" w:rsidRDefault="006335C7" w:rsidP="006335C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6335C7" w:rsidRDefault="006335C7" w:rsidP="006335C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6335C7" w:rsidRDefault="006335C7" w:rsidP="006335C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321562" w:rsidRDefault="006335C7" w:rsidP="006335C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C1385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62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321562" w:rsidRDefault="00321562">
            <w:pPr>
              <w:snapToGrid w:val="0"/>
              <w:spacing w:line="100" w:lineRule="atLeast"/>
            </w:pPr>
          </w:p>
        </w:tc>
      </w:tr>
      <w:tr w:rsidR="005C5956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841DD1" w:rsidP="007147D3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4114B6" w:rsidP="00746227">
            <w:pPr>
              <w:spacing w:after="0" w:line="360" w:lineRule="auto"/>
            </w:pPr>
            <w:r>
              <w:t>Perhitungan Harga Pokok Proses : Metode</w:t>
            </w:r>
            <w:r w:rsidR="007C072C">
              <w:t xml:space="preserve"> Rata-rata dan Metode MPKP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291A42" w:rsidP="00746227">
            <w:pPr>
              <w:spacing w:after="0" w:line="360" w:lineRule="auto"/>
            </w:pPr>
            <w:r>
              <w:t>Metode harga pokok proses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291A42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21" w:rsidRDefault="00197121" w:rsidP="00197121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harga pokok proses : Produk Hilang, Cacat, Produk, Tambahan</w:t>
            </w:r>
          </w:p>
          <w:p w:rsidR="005C5956" w:rsidRDefault="00197121" w:rsidP="00197121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Penguasaan dalam dalam menyusun harga pokok proses metode Rata-rata dan MPKP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075A75" w:rsidP="00075A7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075A75" w:rsidRDefault="00075A75" w:rsidP="00075A75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075A75" w:rsidRDefault="00075A75" w:rsidP="00075A7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075A75" w:rsidRDefault="00075A75" w:rsidP="00075A7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5C5956" w:rsidRDefault="00075A75" w:rsidP="00075A7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C1385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56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5C5956" w:rsidRDefault="005C5956">
            <w:pPr>
              <w:snapToGrid w:val="0"/>
              <w:spacing w:line="100" w:lineRule="atLeast"/>
            </w:pPr>
          </w:p>
        </w:tc>
      </w:tr>
      <w:tr w:rsidR="00075A75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9B2C59" w:rsidP="007147D3">
            <w:pPr>
              <w:snapToGrid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9B2C59" w:rsidP="00746227">
            <w:pPr>
              <w:spacing w:after="0" w:line="360" w:lineRule="auto"/>
            </w:pPr>
            <w:r>
              <w:t xml:space="preserve">Perhitungan Harga Pokok Proses : Pendekatan </w:t>
            </w:r>
            <w:r w:rsidRPr="00814FAB">
              <w:rPr>
                <w:i/>
              </w:rPr>
              <w:t>Activity Based Costing (ABC)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814FAB" w:rsidP="00746227">
            <w:pPr>
              <w:spacing w:after="0" w:line="360" w:lineRule="auto"/>
            </w:pPr>
            <w:r>
              <w:t>Metode harga pokok proses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814FAB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F6" w:rsidRDefault="006E5CF6" w:rsidP="006E5CF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harga pokok proses : Pendekatan Activity Based Costing (ABC)</w:t>
            </w:r>
          </w:p>
          <w:p w:rsidR="00075A75" w:rsidRDefault="006E5CF6" w:rsidP="006E5CF6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Penguasaan dalam menyusu</w:t>
            </w:r>
            <w:r w:rsidR="007934F1">
              <w:rPr>
                <w:sz w:val="20"/>
                <w:szCs w:val="20"/>
              </w:rPr>
              <w:t>n</w:t>
            </w:r>
            <w:r w:rsidR="008B693B">
              <w:rPr>
                <w:sz w:val="20"/>
                <w:szCs w:val="20"/>
              </w:rPr>
              <w:t xml:space="preserve"> harga pokok </w:t>
            </w:r>
            <w:r w:rsidR="00586105">
              <w:rPr>
                <w:sz w:val="20"/>
                <w:szCs w:val="20"/>
              </w:rPr>
              <w:t>berdasarkan pendekatan activity based costing (ABC)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85" w:rsidRDefault="00CD6985" w:rsidP="00CD698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CD6985" w:rsidRDefault="00CD6985" w:rsidP="00CD6985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CD6985" w:rsidRDefault="00CD6985" w:rsidP="00CD698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CD6985" w:rsidRDefault="00CD6985" w:rsidP="00CD698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075A75" w:rsidRDefault="00CD6985" w:rsidP="00CD6985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C1385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75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075A75" w:rsidRDefault="00075A75">
            <w:pPr>
              <w:snapToGrid w:val="0"/>
              <w:spacing w:line="100" w:lineRule="atLeast"/>
            </w:pPr>
          </w:p>
        </w:tc>
      </w:tr>
      <w:tr w:rsidR="00075ED1" w:rsidTr="007147D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ED1" w:rsidRDefault="00075ED1" w:rsidP="007147D3">
            <w:pPr>
              <w:snapToGrid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1385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ED1" w:rsidRDefault="00075ED1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KUIS</w:t>
            </w:r>
            <w:r w:rsidR="00CC6DF9">
              <w:t xml:space="preserve">                                                                                                                                                                                                       5%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075ED1" w:rsidRDefault="00075ED1">
            <w:pPr>
              <w:snapToGrid w:val="0"/>
              <w:spacing w:line="100" w:lineRule="atLeast"/>
            </w:pPr>
          </w:p>
        </w:tc>
      </w:tr>
      <w:tr w:rsidR="003E030C" w:rsidTr="007147D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0C" w:rsidRDefault="003E030C" w:rsidP="007147D3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1385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0C" w:rsidRDefault="003E030C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UTS</w:t>
            </w:r>
            <w:r w:rsidR="00CC6DF9">
              <w:t xml:space="preserve">                                                                                                                                                                                                         5%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3E030C" w:rsidRDefault="003E030C">
            <w:pPr>
              <w:snapToGrid w:val="0"/>
              <w:spacing w:line="100" w:lineRule="atLeast"/>
            </w:pPr>
          </w:p>
        </w:tc>
      </w:tr>
      <w:tr w:rsidR="000E2C1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0E2C13" w:rsidP="007147D3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DA24FD" w:rsidP="00746227">
            <w:pPr>
              <w:spacing w:after="0" w:line="360" w:lineRule="auto"/>
            </w:pPr>
            <w:r>
              <w:t>Ma</w:t>
            </w:r>
            <w:r w:rsidR="006B6DBC">
              <w:t xml:space="preserve">hasiswa mampu : </w:t>
            </w:r>
          </w:p>
          <w:p w:rsidR="00DA24FD" w:rsidRDefault="00DA24FD" w:rsidP="00746227">
            <w:pPr>
              <w:spacing w:after="0" w:line="360" w:lineRule="auto"/>
            </w:pPr>
            <w:r>
              <w:t xml:space="preserve">Menjelaskan akuntansi bahan menggunakan metode periodic dan perpetual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0E2C13" w:rsidP="00746227">
            <w:pPr>
              <w:spacing w:after="0" w:line="360" w:lineRule="auto"/>
            </w:pPr>
            <w:r>
              <w:t xml:space="preserve">Biaya Bahan </w:t>
            </w:r>
          </w:p>
          <w:p w:rsidR="00DA24FD" w:rsidRDefault="00DA24FD" w:rsidP="00746227">
            <w:pPr>
              <w:spacing w:after="0" w:line="360" w:lineRule="auto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8B693B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0C" w:rsidRDefault="003E030C" w:rsidP="003E030C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akuntansi biaya untuk bahan</w:t>
            </w:r>
          </w:p>
          <w:p w:rsidR="000E2C13" w:rsidRDefault="003E030C" w:rsidP="003E030C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Penguasaan dalam menyusun akuntansi biaya </w:t>
            </w:r>
            <w:r w:rsidR="0053173C">
              <w:rPr>
                <w:sz w:val="20"/>
                <w:szCs w:val="20"/>
              </w:rPr>
              <w:t>biaya untuk bahan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53173C" w:rsidP="0053173C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53173C" w:rsidRDefault="0053173C" w:rsidP="0053173C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53173C" w:rsidRDefault="0053173C" w:rsidP="0053173C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53173C" w:rsidRDefault="0053173C" w:rsidP="0053173C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0E2C13" w:rsidRDefault="0053173C" w:rsidP="0053173C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13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0E2C13" w:rsidRDefault="000E2C13">
            <w:pPr>
              <w:snapToGrid w:val="0"/>
              <w:spacing w:line="100" w:lineRule="atLeast"/>
            </w:pPr>
          </w:p>
        </w:tc>
      </w:tr>
      <w:tr w:rsidR="0053173C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53173C" w:rsidP="007147D3">
            <w:pPr>
              <w:snapToGrid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53173C" w:rsidP="00746227">
            <w:pPr>
              <w:spacing w:after="0" w:line="360" w:lineRule="auto"/>
            </w:pPr>
            <w:r>
              <w:t>Mahasiswa mampu:</w:t>
            </w:r>
          </w:p>
          <w:p w:rsidR="0053173C" w:rsidRDefault="0053173C" w:rsidP="00746227">
            <w:pPr>
              <w:spacing w:after="0" w:line="360" w:lineRule="auto"/>
            </w:pPr>
            <w:r>
              <w:t xml:space="preserve">Menjelaskan akuntansi biaya </w:t>
            </w:r>
            <w:r w:rsidR="002E47E1">
              <w:t xml:space="preserve">tenaga kerja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1462AA" w:rsidP="00746227">
            <w:pPr>
              <w:spacing w:after="0" w:line="360" w:lineRule="auto"/>
            </w:pPr>
            <w:r>
              <w:t>Biaya Tenaga Kerja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23016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1462AA">
              <w:rPr>
                <w:sz w:val="20"/>
                <w:szCs w:val="20"/>
              </w:rPr>
              <w:t>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2AA" w:rsidRDefault="001462AA" w:rsidP="001462AA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akuntansi biaya untuk tenaga kerja</w:t>
            </w:r>
          </w:p>
          <w:p w:rsidR="0053173C" w:rsidRDefault="001462AA" w:rsidP="001462AA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Penguasaan dalam menyusun akuntansi biaya biaya untuk tenaga kerja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2AA" w:rsidRDefault="001462AA" w:rsidP="001462A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1462AA" w:rsidRDefault="001462AA" w:rsidP="001462AA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1462AA" w:rsidRDefault="001462AA" w:rsidP="001462A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1462AA" w:rsidRDefault="001462AA" w:rsidP="001462A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53173C" w:rsidRDefault="001462AA" w:rsidP="001462A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3C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53173C" w:rsidRDefault="0053173C">
            <w:pPr>
              <w:snapToGrid w:val="0"/>
              <w:spacing w:line="100" w:lineRule="atLeast"/>
            </w:pPr>
          </w:p>
        </w:tc>
      </w:tr>
      <w:tr w:rsidR="00B831DB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B831DB" w:rsidP="007147D3">
            <w:pPr>
              <w:snapToGrid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230169" w:rsidP="00746227">
            <w:pPr>
              <w:spacing w:after="0" w:line="360" w:lineRule="auto"/>
            </w:pPr>
            <w:r>
              <w:t xml:space="preserve">Mahasiswa mampu: </w:t>
            </w:r>
          </w:p>
          <w:p w:rsidR="00230169" w:rsidRDefault="00230169" w:rsidP="00746227">
            <w:pPr>
              <w:spacing w:after="0" w:line="360" w:lineRule="auto"/>
            </w:pPr>
            <w:r>
              <w:t>Menjelaskan anggaran dan penentuan tarif biaya overhead pabrik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7147D3" w:rsidP="00746227">
            <w:pPr>
              <w:spacing w:after="0" w:line="360" w:lineRule="auto"/>
            </w:pPr>
            <w:r>
              <w:t>Biaya Overhead Pabrik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7147D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D3" w:rsidRDefault="007147D3" w:rsidP="007147D3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akuntansi biaya untuk tenaga kerja</w:t>
            </w:r>
          </w:p>
          <w:p w:rsidR="00B831DB" w:rsidRDefault="007147D3" w:rsidP="007147D3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Penguasaan dalam menyusun akuntansi biaya biaya untuk tenaga kerja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C84BC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C84BCA" w:rsidRDefault="00C84BCA" w:rsidP="00C84BCA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C84BCA" w:rsidRDefault="00C84BCA" w:rsidP="00C84BC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C84BCA" w:rsidRDefault="00C84BCA" w:rsidP="00C84BC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B831DB" w:rsidRDefault="00C84BCA" w:rsidP="00C84BC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DB" w:rsidRDefault="00B831DB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B831DB" w:rsidRDefault="00B831DB">
            <w:pPr>
              <w:snapToGrid w:val="0"/>
              <w:spacing w:line="100" w:lineRule="atLeast"/>
            </w:pPr>
          </w:p>
        </w:tc>
      </w:tr>
      <w:tr w:rsidR="00C84BCA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7147D3">
            <w:pPr>
              <w:snapToGrid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746227">
            <w:pPr>
              <w:spacing w:after="0" w:line="360" w:lineRule="auto"/>
            </w:pPr>
            <w:r>
              <w:t>Mahasiswa mampu menjelaskan :</w:t>
            </w:r>
          </w:p>
          <w:p w:rsidR="00C84BCA" w:rsidRDefault="00C84BCA" w:rsidP="00746227">
            <w:pPr>
              <w:spacing w:after="0" w:line="360" w:lineRule="auto"/>
            </w:pPr>
            <w:r>
              <w:t xml:space="preserve">Departementalisasi Biaya Overhead Pabrik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746227">
            <w:pPr>
              <w:spacing w:after="0" w:line="360" w:lineRule="auto"/>
            </w:pPr>
            <w:r>
              <w:t>Departementalisasi Biaya Overhead Pabrik</w:t>
            </w:r>
          </w:p>
          <w:p w:rsidR="00C84BCA" w:rsidRDefault="00C84BCA" w:rsidP="00746227">
            <w:pPr>
              <w:spacing w:after="0" w:line="360" w:lineRule="auto"/>
            </w:pPr>
            <w:r>
              <w:t>Biaya Overhead Pabrik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84BCA" w:rsidP="00C84BCA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Ketetapan dalam menjelaskan </w:t>
            </w:r>
            <w:r w:rsidR="0081623E">
              <w:rPr>
                <w:sz w:val="20"/>
                <w:szCs w:val="20"/>
              </w:rPr>
              <w:t>departementalisasi biaya overhead pabrik</w:t>
            </w:r>
          </w:p>
          <w:p w:rsidR="00C84BCA" w:rsidRDefault="00C84BCA" w:rsidP="00C84BCA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Penguasaan dalam </w:t>
            </w:r>
            <w:r w:rsidR="000B7CDA">
              <w:rPr>
                <w:sz w:val="20"/>
                <w:szCs w:val="20"/>
              </w:rPr>
              <w:t>menentukan tarif</w:t>
            </w:r>
            <w:r w:rsidR="0081623E">
              <w:rPr>
                <w:sz w:val="20"/>
                <w:szCs w:val="20"/>
              </w:rPr>
              <w:t xml:space="preserve"> biaya overhead pabrik departemen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81623E" w:rsidP="0081623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81623E" w:rsidRDefault="0081623E" w:rsidP="0081623E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81623E" w:rsidRDefault="0081623E" w:rsidP="0081623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81623E" w:rsidRDefault="0081623E" w:rsidP="0081623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C84BCA" w:rsidRDefault="0081623E" w:rsidP="0081623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CA" w:rsidRDefault="0081623E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C84BCA" w:rsidRDefault="00C84BCA">
            <w:pPr>
              <w:snapToGrid w:val="0"/>
              <w:spacing w:line="100" w:lineRule="atLeast"/>
            </w:pPr>
          </w:p>
        </w:tc>
      </w:tr>
      <w:tr w:rsidR="00715AD3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0025A6" w:rsidP="007147D3">
            <w:pPr>
              <w:snapToGrid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746227">
            <w:pPr>
              <w:spacing w:after="0" w:line="360" w:lineRule="auto"/>
            </w:pPr>
            <w:r>
              <w:t>KUIS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746227">
            <w:pPr>
              <w:spacing w:after="0" w:line="360" w:lineRule="auto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9F3C5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81623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AD3" w:rsidRDefault="00715AD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715AD3" w:rsidRDefault="00715AD3">
            <w:pPr>
              <w:snapToGrid w:val="0"/>
              <w:spacing w:line="100" w:lineRule="atLeast"/>
            </w:pPr>
          </w:p>
        </w:tc>
      </w:tr>
      <w:tr w:rsidR="0081623E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0025A6" w:rsidP="007147D3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81623E" w:rsidP="00746227">
            <w:pPr>
              <w:spacing w:after="0" w:line="360" w:lineRule="auto"/>
            </w:pPr>
            <w:r>
              <w:t xml:space="preserve">Mahasiswa mampu </w:t>
            </w:r>
            <w:r w:rsidR="00161A9D">
              <w:t xml:space="preserve">menjelaskan </w:t>
            </w:r>
            <w:r>
              <w:t>:</w:t>
            </w:r>
          </w:p>
          <w:p w:rsidR="00161A9D" w:rsidRDefault="00161A9D" w:rsidP="00746227">
            <w:pPr>
              <w:spacing w:after="0" w:line="360" w:lineRule="auto"/>
            </w:pPr>
            <w:r>
              <w:t xml:space="preserve">Perhitungan biaya </w:t>
            </w:r>
            <w:r w:rsidR="00643378">
              <w:t>standar</w:t>
            </w:r>
          </w:p>
          <w:p w:rsidR="00643378" w:rsidRDefault="00643378" w:rsidP="00746227">
            <w:pPr>
              <w:spacing w:after="0" w:line="360" w:lineRule="auto"/>
            </w:pPr>
            <w:r>
              <w:t>Manfaat biaya standar</w:t>
            </w:r>
          </w:p>
          <w:p w:rsidR="00CA2332" w:rsidRDefault="00CA2332" w:rsidP="00746227">
            <w:pPr>
              <w:spacing w:after="0" w:line="360" w:lineRule="auto"/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643378" w:rsidP="00746227">
            <w:pPr>
              <w:spacing w:after="0" w:line="360" w:lineRule="auto"/>
            </w:pPr>
            <w:r>
              <w:t>Sistem biaya standar</w:t>
            </w:r>
          </w:p>
          <w:p w:rsidR="00643378" w:rsidRDefault="00643378" w:rsidP="00746227">
            <w:pPr>
              <w:spacing w:after="0" w:line="360" w:lineRule="auto"/>
            </w:pPr>
            <w:r>
              <w:t>Sistem biaya taksiran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643378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 dan Diskusi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378" w:rsidRDefault="00643378" w:rsidP="00643378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Ketetapan dalam menjelaskan departementalisasi biaya overhead pabrik</w:t>
            </w:r>
          </w:p>
          <w:p w:rsidR="0081623E" w:rsidRDefault="00643378" w:rsidP="00643378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Penguasaan dalam menentukan </w:t>
            </w:r>
            <w:r w:rsidR="009F3C53">
              <w:rPr>
                <w:sz w:val="20"/>
                <w:szCs w:val="20"/>
              </w:rPr>
              <w:t>tari</w:t>
            </w:r>
            <w:r>
              <w:rPr>
                <w:sz w:val="20"/>
                <w:szCs w:val="20"/>
              </w:rPr>
              <w:t>f biaya overhead pabrik departemen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058" w:rsidRDefault="00F04058" w:rsidP="00F0405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04058" w:rsidRDefault="00F04058" w:rsidP="00F04058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04058" w:rsidRDefault="00F04058" w:rsidP="00F0405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F04058" w:rsidRDefault="00F04058" w:rsidP="00F0405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81623E" w:rsidRDefault="00F04058" w:rsidP="00F0405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</w:t>
            </w:r>
            <w:r w:rsidR="001923C3">
              <w:rPr>
                <w:b/>
              </w:rPr>
              <w:t xml:space="preserve">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CC6DF9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E" w:rsidRDefault="00F04058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81623E" w:rsidRDefault="0081623E">
            <w:pPr>
              <w:snapToGrid w:val="0"/>
              <w:spacing w:line="100" w:lineRule="atLeast"/>
            </w:pPr>
          </w:p>
        </w:tc>
      </w:tr>
      <w:tr w:rsidR="00F04058" w:rsidTr="00F94185"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0025A6" w:rsidP="007147D3">
            <w:pPr>
              <w:snapToGrid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F04058" w:rsidP="00746227">
            <w:pPr>
              <w:spacing w:after="0" w:line="360" w:lineRule="auto"/>
            </w:pPr>
            <w:r>
              <w:t>Mahasiswa mampu menjelaskan :</w:t>
            </w:r>
          </w:p>
          <w:p w:rsidR="009F3C53" w:rsidRDefault="009F3C53" w:rsidP="00746227">
            <w:pPr>
              <w:spacing w:after="0" w:line="360" w:lineRule="auto"/>
            </w:pPr>
            <w:r>
              <w:t xml:space="preserve">Perhitungan biaya bersama dan sampingan </w:t>
            </w:r>
          </w:p>
          <w:p w:rsidR="00F04058" w:rsidRDefault="00F04058" w:rsidP="00746227">
            <w:pPr>
              <w:spacing w:after="0" w:line="360" w:lineRule="auto"/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9F3C53" w:rsidP="00746227">
            <w:pPr>
              <w:spacing w:after="0" w:line="360" w:lineRule="auto"/>
            </w:pPr>
            <w:r>
              <w:t>Produk bersama</w:t>
            </w:r>
          </w:p>
          <w:p w:rsidR="009F3C53" w:rsidRDefault="009F3C53" w:rsidP="00746227">
            <w:pPr>
              <w:spacing w:after="0" w:line="360" w:lineRule="auto"/>
            </w:pPr>
            <w:r>
              <w:t>Produk sampingan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9F3C5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Cearamah dan diskusi 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9F3C53" w:rsidP="00643378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dalam menjelaskan produk bersama dan sampingan</w:t>
            </w:r>
          </w:p>
          <w:p w:rsidR="009F3C53" w:rsidRDefault="009F3C53" w:rsidP="00643378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Penguasaan menentukan tarif biaya bersama dan sampingan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3C3" w:rsidRDefault="001923C3" w:rsidP="001923C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1923C3" w:rsidRDefault="001923C3" w:rsidP="001923C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1923C3" w:rsidRDefault="001923C3" w:rsidP="001923C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Bentuk Penilaian</w:t>
            </w:r>
          </w:p>
          <w:p w:rsidR="001923C3" w:rsidRDefault="001923C3" w:rsidP="001923C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F04058" w:rsidRDefault="001923C3" w:rsidP="001923C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Latihan Soal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0B7CDA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058" w:rsidRDefault="001923C3" w:rsidP="007147D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Fathah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F04058" w:rsidRDefault="00F04058">
            <w:pPr>
              <w:snapToGrid w:val="0"/>
              <w:spacing w:line="100" w:lineRule="atLeast"/>
            </w:pPr>
          </w:p>
        </w:tc>
      </w:tr>
      <w:tr w:rsidR="00F94185" w:rsidTr="00D81D86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85" w:rsidRDefault="00F94185" w:rsidP="00F9418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                                                                                                                          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94185" w:rsidRDefault="00F94185">
            <w:pPr>
              <w:snapToGrid w:val="0"/>
              <w:spacing w:line="100" w:lineRule="atLeast"/>
            </w:pPr>
          </w:p>
        </w:tc>
      </w:tr>
    </w:tbl>
    <w:p w:rsidR="002A0913" w:rsidRDefault="002A0913">
      <w:pPr>
        <w:pStyle w:val="Heading1"/>
        <w:spacing w:line="100" w:lineRule="atLeast"/>
        <w:jc w:val="both"/>
        <w:rPr>
          <w:rFonts w:cs="Tahoma"/>
          <w:sz w:val="24"/>
        </w:rPr>
      </w:pPr>
    </w:p>
    <w:p w:rsidR="002A0913" w:rsidRDefault="002A0913">
      <w:pPr>
        <w:pStyle w:val="Heading1"/>
        <w:spacing w:line="100" w:lineRule="atLeast"/>
        <w:jc w:val="both"/>
        <w:rPr>
          <w:rFonts w:cs="Tahoma"/>
          <w:sz w:val="24"/>
        </w:rPr>
      </w:pPr>
    </w:p>
    <w:p w:rsidR="002A0913" w:rsidRPr="001923C3" w:rsidRDefault="009C5D5B" w:rsidP="001923C3">
      <w:pPr>
        <w:pStyle w:val="Heading1"/>
        <w:numPr>
          <w:ilvl w:val="0"/>
          <w:numId w:val="0"/>
        </w:numPr>
        <w:spacing w:line="100" w:lineRule="atLeast"/>
        <w:ind w:left="432"/>
        <w:rPr>
          <w:rFonts w:cs="Tahoma"/>
          <w:sz w:val="24"/>
        </w:rPr>
      </w:pPr>
      <w:r w:rsidRPr="001923C3">
        <w:rPr>
          <w:rFonts w:ascii="Cambria" w:hAnsi="Cambria" w:cs="Arial Narrow"/>
          <w:sz w:val="26"/>
          <w:szCs w:val="26"/>
          <w:lang w:val="sv-SE"/>
        </w:rPr>
        <w:t>RANCANGAN TUGAS DAN KRITERIA PENILAIAN</w:t>
      </w:r>
    </w:p>
    <w:p w:rsidR="002A0913" w:rsidRDefault="002A0913">
      <w:pPr>
        <w:pStyle w:val="BodyTextIndent"/>
        <w:ind w:left="0"/>
        <w:rPr>
          <w:rFonts w:ascii="Cambria" w:hAnsi="Cambria" w:cs="Arial Narrow"/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96"/>
        <w:gridCol w:w="2694"/>
        <w:gridCol w:w="2105"/>
        <w:gridCol w:w="296"/>
        <w:gridCol w:w="2813"/>
      </w:tblGrid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 Biaya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Pr="00544539" w:rsidRDefault="00544539" w:rsidP="0054453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3 sks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Default="000025A6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2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Fakul</w:t>
            </w:r>
            <w:r>
              <w:rPr>
                <w:rFonts w:ascii="Cambria" w:hAnsi="Cambria" w:cs="Arial"/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E</w:t>
            </w:r>
            <w:r>
              <w:rPr>
                <w:rFonts w:ascii="Cambria" w:hAnsi="Cambria" w:cs="Arial"/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Default="009B031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5</w:t>
            </w:r>
            <w:r w:rsidR="009C5D5B">
              <w:rPr>
                <w:rFonts w:ascii="Cambria" w:hAnsi="Cambria" w:cs="Arial"/>
                <w:b/>
                <w:bCs/>
                <w:lang w:eastAsia="en-US"/>
              </w:rPr>
              <w:t>%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2A0913" w:rsidRDefault="002A0913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</w:p>
        </w:tc>
      </w:tr>
    </w:tbl>
    <w:p w:rsidR="002A0913" w:rsidRDefault="002A0913">
      <w:pPr>
        <w:pStyle w:val="BodyTextIndent"/>
        <w:ind w:left="360"/>
        <w:jc w:val="center"/>
        <w:rPr>
          <w:rFonts w:ascii="Cambria" w:hAnsi="Cambria" w:cs="Arial Narrow"/>
          <w:b/>
          <w:bCs/>
          <w:lang w:val="id-ID"/>
        </w:rPr>
      </w:pPr>
    </w:p>
    <w:p w:rsidR="002A0913" w:rsidRDefault="002A0913">
      <w:pPr>
        <w:pStyle w:val="BodyTextIndent"/>
        <w:ind w:left="360"/>
        <w:jc w:val="both"/>
        <w:rPr>
          <w:rFonts w:ascii="Cambria" w:hAnsi="Cambria" w:cs="Arial Narrow"/>
          <w:lang w:val="fi-FI"/>
        </w:rPr>
      </w:pPr>
    </w:p>
    <w:p w:rsidR="002A0913" w:rsidRDefault="009C5D5B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TUJUAN TUGAS:</w:t>
      </w:r>
    </w:p>
    <w:p w:rsidR="002A0913" w:rsidRDefault="009C5D5B">
      <w:pPr>
        <w:pStyle w:val="BodyTextIndent"/>
        <w:numPr>
          <w:ilvl w:val="0"/>
          <w:numId w:val="14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mbria" w:hAnsi="Cambria" w:cs="Arial"/>
        </w:rPr>
        <w:t xml:space="preserve">Mahasiswa </w:t>
      </w:r>
      <w:r>
        <w:rPr>
          <w:rFonts w:ascii="Candara" w:eastAsia="SimSun" w:hAnsi="Candara" w:cs="Calibri"/>
          <w:color w:val="000000"/>
          <w:lang w:eastAsia="zh-CN"/>
        </w:rPr>
        <w:t>Mampu menunjukkan sikap bertanggungjawab atas pekerjaan di   bidang keahliannya secara mandiri (S9)</w:t>
      </w:r>
    </w:p>
    <w:p w:rsidR="002A0913" w:rsidRDefault="009C5D5B">
      <w:pPr>
        <w:pStyle w:val="BodyTextIndent"/>
        <w:numPr>
          <w:ilvl w:val="0"/>
          <w:numId w:val="14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sz w:val="22"/>
          <w:szCs w:val="22"/>
        </w:rPr>
        <w:t>Mahasiswa mampu Menguasai konsep teoritis secara mendalam tentang Penghitungan dan pengendalian biaya produk dan jasa, Perencanaan dan penganggaran,  Manajemen berbasis aktivitas, Pengukuran dan pengendalian kinerja (PP3)</w:t>
      </w:r>
    </w:p>
    <w:p w:rsidR="002A0913" w:rsidRDefault="009C5D5B">
      <w:pPr>
        <w:pStyle w:val="BodyTextIndent"/>
        <w:numPr>
          <w:ilvl w:val="0"/>
          <w:numId w:val="14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ndara" w:eastAsia="SimSun" w:hAnsi="Candara" w:cs="Calibri"/>
          <w:color w:val="000000"/>
          <w:lang w:eastAsia="zh-CN"/>
        </w:rPr>
        <w:t>Mampu mengklasfikasikan biaya berdasarkan kemudahan penelusuran (traceability), baik biaya langsung maupun tidak langsung</w:t>
      </w:r>
    </w:p>
    <w:p w:rsidR="002A0913" w:rsidRDefault="009C5D5B">
      <w:pPr>
        <w:pStyle w:val="BodyTextIndent"/>
        <w:numPr>
          <w:ilvl w:val="0"/>
          <w:numId w:val="14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ndara" w:eastAsia="SimSun" w:hAnsi="Candara" w:cs="Calibri"/>
          <w:color w:val="000000"/>
          <w:lang w:eastAsia="zh-CN"/>
        </w:rPr>
        <w:t xml:space="preserve">Mampu mengklasifikasikan biaya berdasarkan perilaku biaya (cost behaviour) baik biaya tetap biaya variabel maupun biaya semivariabel </w:t>
      </w:r>
    </w:p>
    <w:p w:rsidR="002A0913" w:rsidRDefault="009C5D5B">
      <w:pPr>
        <w:pStyle w:val="BodyTextIndent"/>
        <w:numPr>
          <w:ilvl w:val="0"/>
          <w:numId w:val="14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ndara" w:eastAsia="SimSun" w:hAnsi="Candara" w:cs="Calibri"/>
          <w:color w:val="000000"/>
          <w:lang w:eastAsia="zh-CN"/>
        </w:rPr>
        <w:t xml:space="preserve">Mampu memilih biaya semivariabel menjadi biaya tetap dan variabel </w:t>
      </w:r>
    </w:p>
    <w:p w:rsidR="002A0913" w:rsidRDefault="009C5D5B">
      <w:pPr>
        <w:pStyle w:val="BodyTextIndent"/>
        <w:numPr>
          <w:ilvl w:val="0"/>
          <w:numId w:val="13"/>
        </w:numPr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URAIAN TUGAS:</w:t>
      </w:r>
    </w:p>
    <w:p w:rsidR="002A0913" w:rsidRDefault="009C5D5B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id-ID"/>
        </w:rPr>
        <w:t>O</w:t>
      </w:r>
      <w:r>
        <w:rPr>
          <w:rFonts w:ascii="Cambria" w:hAnsi="Cambria" w:cs="Arial"/>
          <w:b/>
          <w:bCs/>
          <w:lang w:val="sv-SE"/>
        </w:rPr>
        <w:t>byek Garapan</w:t>
      </w:r>
      <w:r>
        <w:rPr>
          <w:rFonts w:ascii="Cambria" w:hAnsi="Cambria" w:cs="Arial"/>
          <w:b/>
          <w:bCs/>
          <w:lang w:val="sv-SE"/>
        </w:rPr>
        <w:tab/>
        <w:t xml:space="preserve">: 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Buku praktikum Akuntansi Biaya </w:t>
      </w:r>
    </w:p>
    <w:p w:rsidR="002A0913" w:rsidRDefault="009C5D5B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Batasan yang harus dikerjakan:</w:t>
      </w:r>
    </w:p>
    <w:p w:rsidR="002A0913" w:rsidRDefault="009C5D5B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 xml:space="preserve">Mengklasifikasikan biaya berdasarkan kemudahan penelusuran baik biaya langsung, maupun biaya tidak langsung </w:t>
      </w:r>
    </w:p>
    <w:p w:rsidR="002A0913" w:rsidRDefault="009C5D5B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 xml:space="preserve">Mengklasifikasikan biaya berdasarkan fungsi utama organisasi, baik biaya produksi, biaya pemasaran, maupun biaya administrasi dan umum </w:t>
      </w:r>
    </w:p>
    <w:p w:rsidR="002A0913" w:rsidRDefault="009C5D5B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sv-SE"/>
        </w:rPr>
        <w:t>Metode/Cara Pengerjaan (acuan cara pengerjaan):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Cs/>
        </w:rPr>
        <w:t>Mengerjakan secara mandiri praktikum akuntansi biaya di buku praktikum Bab 3 Halaman 11</w:t>
      </w:r>
    </w:p>
    <w:p w:rsidR="002A0913" w:rsidRDefault="009C5D5B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Deskripsi Luaran tugas yang dihasilkan:</w:t>
      </w:r>
    </w:p>
    <w:p w:rsidR="002A0913" w:rsidRDefault="009C5D5B">
      <w:pPr>
        <w:pStyle w:val="BodyTextIndent"/>
        <w:spacing w:line="360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Memahami kasus dan mengklasifikasikan biaya berdasarkan fungsi utama organisasi </w:t>
      </w:r>
    </w:p>
    <w:p w:rsidR="002A0913" w:rsidRDefault="009C5D5B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t-IT"/>
        </w:rPr>
      </w:pPr>
      <w:r>
        <w:rPr>
          <w:rFonts w:ascii="Cambria" w:hAnsi="Cambria" w:cs="Arial"/>
          <w:b/>
          <w:bCs/>
          <w:lang w:val="it-IT"/>
        </w:rPr>
        <w:t>Bobot dan sistem penilaian</w:t>
      </w:r>
    </w:p>
    <w:p w:rsidR="002A0913" w:rsidRDefault="009C5D5B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Bobot tugas</w:t>
      </w:r>
      <w:r>
        <w:rPr>
          <w:rFonts w:ascii="Cambria" w:hAnsi="Cambria" w:cs="Arial"/>
        </w:rPr>
        <w:t>1</w:t>
      </w:r>
      <w:r>
        <w:rPr>
          <w:rFonts w:ascii="Cambria" w:hAnsi="Cambria" w:cs="Arial"/>
          <w:lang w:val="it-IT"/>
        </w:rPr>
        <w:t>0 % dari total nilai</w:t>
      </w:r>
    </w:p>
    <w:p w:rsidR="002A0913" w:rsidRDefault="002A0913">
      <w:pPr>
        <w:pStyle w:val="BodyTextIndent"/>
        <w:jc w:val="both"/>
        <w:rPr>
          <w:rFonts w:ascii="Cambria" w:hAnsi="Cambria" w:cs="Arial"/>
          <w:lang w:val="it-IT"/>
        </w:rPr>
      </w:pP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0"/>
        <w:gridCol w:w="5062"/>
      </w:tblGrid>
      <w:tr w:rsidR="002A0913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&gt;80</w:t>
            </w:r>
          </w:p>
        </w:tc>
        <w:tc>
          <w:tcPr>
            <w:tcW w:w="5062" w:type="dxa"/>
          </w:tcPr>
          <w:p w:rsidR="002A0913" w:rsidRDefault="009C5D5B">
            <w:pPr>
              <w:pStyle w:val="BodyTextIndent"/>
              <w:ind w:left="0"/>
              <w:jc w:val="both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eastAsia="en-US"/>
              </w:rPr>
              <w:t>Mahasiswa mengerjakan soal dengan tepat &gt;80%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val="sv-SE" w:eastAsia="en-US"/>
              </w:rPr>
              <w:t>6</w:t>
            </w:r>
            <w:r>
              <w:rPr>
                <w:rFonts w:ascii="Cambria" w:hAnsi="Cambria" w:cs="Arial"/>
                <w:lang w:eastAsia="en-US"/>
              </w:rPr>
              <w:t>5</w:t>
            </w:r>
            <w:r>
              <w:rPr>
                <w:rFonts w:ascii="Cambria" w:hAnsi="Cambria" w:cs="Arial"/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  65-80%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50-64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 xml:space="preserve"> Mahasiswa mampu  mengerjakan soal sebanyak 50-64%</w:t>
            </w:r>
          </w:p>
        </w:tc>
      </w:tr>
      <w:tr w:rsidR="002A0913">
        <w:tc>
          <w:tcPr>
            <w:tcW w:w="1418" w:type="dxa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35-49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35-49%</w:t>
            </w:r>
          </w:p>
        </w:tc>
      </w:tr>
      <w:tr w:rsidR="002A0913">
        <w:tc>
          <w:tcPr>
            <w:tcW w:w="1418" w:type="dxa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&lt;35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Mahasiswa mampu  mengerjakan soal sebanyak &lt;35%</w:t>
            </w:r>
          </w:p>
        </w:tc>
      </w:tr>
    </w:tbl>
    <w:p w:rsidR="002A0913" w:rsidRDefault="002A0913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9C5D5B">
      <w:pPr>
        <w:pStyle w:val="BodyTextIndent"/>
        <w:spacing w:line="360" w:lineRule="auto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3. </w:t>
      </w:r>
      <w:r>
        <w:rPr>
          <w:rFonts w:ascii="Cambria" w:hAnsi="Cambria" w:cs="Arial"/>
          <w:b/>
          <w:bCs/>
          <w:lang w:val="id-ID"/>
        </w:rPr>
        <w:t xml:space="preserve">BAHAN </w:t>
      </w:r>
      <w:r>
        <w:rPr>
          <w:rFonts w:ascii="Cambria" w:hAnsi="Cambria" w:cs="Arial"/>
          <w:b/>
          <w:bCs/>
        </w:rPr>
        <w:t xml:space="preserve">BACAAN TERPILIH </w:t>
      </w:r>
    </w:p>
    <w:p w:rsidR="002A0913" w:rsidRDefault="009C5D5B">
      <w:pPr>
        <w:pStyle w:val="ListParagraph1"/>
        <w:numPr>
          <w:ilvl w:val="0"/>
          <w:numId w:val="17"/>
        </w:numPr>
        <w:snapToGrid w:val="0"/>
        <w:spacing w:after="0" w:line="360" w:lineRule="auto"/>
      </w:pPr>
      <w:r>
        <w:t>Baldric Siregar, dkk. Akuntansi Biaya. 2016. Penerbit : Salemba Empat  Jakarta</w:t>
      </w:r>
    </w:p>
    <w:p w:rsidR="002A0913" w:rsidRDefault="009C5D5B">
      <w:pPr>
        <w:pStyle w:val="ListParagraph1"/>
        <w:numPr>
          <w:ilvl w:val="0"/>
          <w:numId w:val="17"/>
        </w:numPr>
        <w:snapToGrid w:val="0"/>
        <w:spacing w:after="0" w:line="360" w:lineRule="auto"/>
      </w:pPr>
      <w:r>
        <w:t>Riwayadi. Akuntansi Biaya Pendekatan Tradisonal dan Kontemporer. 2016. Penerbit : Salemba Empat. Jakarta</w:t>
      </w:r>
    </w:p>
    <w:p w:rsidR="002A0913" w:rsidRDefault="009C5D5B">
      <w:pPr>
        <w:pStyle w:val="ListParagraph1"/>
        <w:numPr>
          <w:ilvl w:val="0"/>
          <w:numId w:val="17"/>
        </w:numPr>
        <w:snapToGrid w:val="0"/>
        <w:spacing w:after="0" w:line="360" w:lineRule="auto"/>
      </w:pPr>
      <w:r>
        <w:t>Riwayadi. Praktikum Akuntansi Biaya Buku 1 dan 2 .2016. Penerbit: Salemba Empat. Jakarta</w:t>
      </w:r>
    </w:p>
    <w:p w:rsidR="002A0913" w:rsidRDefault="002A0913">
      <w:pPr>
        <w:pStyle w:val="BodyTextIndent"/>
        <w:spacing w:line="360" w:lineRule="auto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Pr="00F94185" w:rsidRDefault="002A0913">
      <w:pPr>
        <w:pStyle w:val="BodyTextIndent"/>
        <w:ind w:left="0"/>
        <w:rPr>
          <w:rFonts w:ascii="Cambria" w:hAnsi="Cambria" w:cs="Arial"/>
          <w:b/>
          <w:bCs/>
        </w:rPr>
      </w:pPr>
    </w:p>
    <w:p w:rsidR="002A0913" w:rsidRDefault="009C5D5B">
      <w:pPr>
        <w:pStyle w:val="BodyTextIndent"/>
        <w:shd w:val="clear" w:color="auto" w:fill="CCFFCC"/>
        <w:spacing w:before="120" w:line="360" w:lineRule="auto"/>
        <w:ind w:left="0"/>
        <w:jc w:val="center"/>
        <w:rPr>
          <w:rFonts w:ascii="Cambria" w:hAnsi="Cambria" w:cs="Arial Narrow"/>
          <w:b/>
          <w:bCs/>
          <w:sz w:val="26"/>
          <w:szCs w:val="26"/>
          <w:lang w:val="sv-SE"/>
        </w:rPr>
      </w:pPr>
      <w:r>
        <w:rPr>
          <w:rFonts w:ascii="Cambria" w:hAnsi="Cambria" w:cs="Arial Narrow"/>
          <w:b/>
          <w:bCs/>
          <w:sz w:val="26"/>
          <w:szCs w:val="26"/>
          <w:lang w:val="sv-SE"/>
        </w:rPr>
        <w:t>RANCANGAN TUGAS DAN KRITERIA PENILAIAN</w:t>
      </w:r>
    </w:p>
    <w:p w:rsidR="002A0913" w:rsidRDefault="002A0913">
      <w:pPr>
        <w:pStyle w:val="BodyTextIndent"/>
        <w:ind w:left="0"/>
        <w:rPr>
          <w:rFonts w:ascii="Cambria" w:hAnsi="Cambria" w:cs="Arial Narrow"/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96"/>
        <w:gridCol w:w="2694"/>
        <w:gridCol w:w="2105"/>
        <w:gridCol w:w="296"/>
        <w:gridCol w:w="2813"/>
      </w:tblGrid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 Biaya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Default="009B031B" w:rsidP="009B031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 xml:space="preserve">3 </w:t>
            </w:r>
            <w:r w:rsidR="009C5D5B">
              <w:rPr>
                <w:rFonts w:ascii="Cambria" w:hAnsi="Cambria" w:cs="Arial"/>
                <w:b/>
                <w:bCs/>
                <w:lang w:val="id-ID" w:eastAsia="en-US"/>
              </w:rPr>
              <w:t>sks</w:t>
            </w:r>
            <w:r w:rsidR="009C5D5B">
              <w:rPr>
                <w:rFonts w:ascii="Cambria" w:hAnsi="Cambria" w:cs="Arial"/>
                <w:b/>
                <w:bCs/>
                <w:lang w:eastAsia="en-US"/>
              </w:rPr>
              <w:t xml:space="preserve"> teori 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Default="009B031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13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Fakul</w:t>
            </w:r>
            <w:r>
              <w:rPr>
                <w:rFonts w:ascii="Cambria" w:hAnsi="Cambria" w:cs="Arial"/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E</w:t>
            </w:r>
            <w:r>
              <w:rPr>
                <w:rFonts w:ascii="Cambria" w:hAnsi="Cambria" w:cs="Arial"/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2A0913" w:rsidRDefault="009B031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5</w:t>
            </w:r>
            <w:r w:rsidR="009C5D5B">
              <w:rPr>
                <w:rFonts w:ascii="Cambria" w:hAnsi="Cambria" w:cs="Arial"/>
                <w:b/>
                <w:bCs/>
                <w:lang w:eastAsia="en-US"/>
              </w:rPr>
              <w:t>%</w:t>
            </w:r>
          </w:p>
        </w:tc>
      </w:tr>
      <w:tr w:rsidR="002A0913">
        <w:tc>
          <w:tcPr>
            <w:tcW w:w="228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2A0913" w:rsidRDefault="002A0913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</w:p>
        </w:tc>
      </w:tr>
    </w:tbl>
    <w:p w:rsidR="002A0913" w:rsidRDefault="002A0913">
      <w:pPr>
        <w:pStyle w:val="BodyTextIndent"/>
        <w:ind w:left="360"/>
        <w:jc w:val="center"/>
        <w:rPr>
          <w:rFonts w:ascii="Cambria" w:hAnsi="Cambria" w:cs="Arial Narrow"/>
          <w:b/>
          <w:bCs/>
          <w:lang w:val="id-ID"/>
        </w:rPr>
      </w:pPr>
    </w:p>
    <w:p w:rsidR="002A0913" w:rsidRDefault="002A0913">
      <w:pPr>
        <w:pStyle w:val="BodyTextIndent"/>
        <w:ind w:left="360"/>
        <w:jc w:val="both"/>
        <w:rPr>
          <w:rFonts w:ascii="Cambria" w:hAnsi="Cambria" w:cs="Arial Narrow"/>
          <w:lang w:val="fi-FI"/>
        </w:rPr>
      </w:pPr>
    </w:p>
    <w:p w:rsidR="002A0913" w:rsidRDefault="009C5D5B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TUJUAN TUGAS:</w:t>
      </w:r>
    </w:p>
    <w:p w:rsidR="002A0913" w:rsidRDefault="009C5D5B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mbria" w:hAnsi="Cambria" w:cs="Arial"/>
        </w:rPr>
        <w:t xml:space="preserve">Mahasiswa </w:t>
      </w:r>
      <w:r>
        <w:rPr>
          <w:rFonts w:ascii="Candara" w:eastAsia="SimSun" w:hAnsi="Candara" w:cs="Calibri"/>
          <w:color w:val="000000"/>
          <w:lang w:eastAsia="zh-CN"/>
        </w:rPr>
        <w:t>Mampu menunjukkan sikap bertanggungjawab atas pekerjaan di   bidang keahliannya secara mandiri (S9)</w:t>
      </w:r>
    </w:p>
    <w:p w:rsidR="002A0913" w:rsidRDefault="009C5D5B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sz w:val="22"/>
          <w:szCs w:val="22"/>
        </w:rPr>
        <w:t>Menguasai konsep teoritis secara mendalam tentang Penghitungan dan pengendalian biaya produk dan jasa, Perencanaan dan penganggaran,  Manajemen berbasis aktivitas, Pengukuran dan pengendalian kinerja (PP3)</w:t>
      </w:r>
    </w:p>
    <w:p w:rsidR="002A0913" w:rsidRDefault="009C5D5B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ndara" w:eastAsia="SimSun" w:hAnsi="Candara" w:cs="Calibri"/>
          <w:color w:val="000000"/>
          <w:lang w:eastAsia="zh-CN"/>
        </w:rPr>
        <w:t>Mampu mengalokasikan biaya Departemen Jasa ke Departemen Produksi dengan perhitungan harga pokok proses</w:t>
      </w:r>
    </w:p>
    <w:p w:rsidR="002A0913" w:rsidRDefault="009C5D5B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ndara" w:eastAsia="SimSun" w:hAnsi="Candara" w:cs="Calibri"/>
          <w:color w:val="000000"/>
          <w:lang w:eastAsia="zh-CN"/>
        </w:rPr>
        <w:t xml:space="preserve">Mampu menyusun laporan harga pokok produksi untuk masing-masing departemen produksi </w:t>
      </w:r>
    </w:p>
    <w:p w:rsidR="002A0913" w:rsidRDefault="009C5D5B">
      <w:pPr>
        <w:pStyle w:val="BodyTextIndent"/>
        <w:numPr>
          <w:ilvl w:val="0"/>
          <w:numId w:val="13"/>
        </w:numPr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URAIAN TUGAS: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</w:rPr>
        <w:t xml:space="preserve">A. </w:t>
      </w:r>
      <w:r>
        <w:rPr>
          <w:rFonts w:ascii="Cambria" w:hAnsi="Cambria" w:cs="Arial"/>
          <w:b/>
          <w:bCs/>
          <w:lang w:val="id-ID"/>
        </w:rPr>
        <w:t>O</w:t>
      </w:r>
      <w:r>
        <w:rPr>
          <w:rFonts w:ascii="Cambria" w:hAnsi="Cambria" w:cs="Arial"/>
          <w:b/>
          <w:bCs/>
          <w:lang w:val="sv-SE"/>
        </w:rPr>
        <w:t>byek Garapan</w:t>
      </w:r>
      <w:r>
        <w:rPr>
          <w:rFonts w:ascii="Cambria" w:hAnsi="Cambria" w:cs="Arial"/>
          <w:b/>
          <w:bCs/>
          <w:lang w:val="sv-SE"/>
        </w:rPr>
        <w:tab/>
        <w:t xml:space="preserve">: 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Buku praktikum Akuntansi Biaya 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</w:rPr>
        <w:t xml:space="preserve">B. </w:t>
      </w:r>
      <w:r>
        <w:rPr>
          <w:rFonts w:ascii="Cambria" w:hAnsi="Cambria" w:cs="Arial"/>
          <w:b/>
          <w:bCs/>
          <w:lang w:val="sv-SE"/>
        </w:rPr>
        <w:t>Batasan yang harus dikerjakan:</w:t>
      </w:r>
    </w:p>
    <w:p w:rsidR="002A0913" w:rsidRDefault="009C5D5B">
      <w:pPr>
        <w:pStyle w:val="BodyTextIndent"/>
        <w:numPr>
          <w:ilvl w:val="0"/>
          <w:numId w:val="19"/>
        </w:numPr>
        <w:spacing w:line="360" w:lineRule="auto"/>
        <w:jc w:val="both"/>
        <w:rPr>
          <w:rFonts w:ascii="Candara" w:eastAsia="SimSun" w:hAnsi="Candara" w:cs="Calibri"/>
          <w:color w:val="000000"/>
          <w:lang w:eastAsia="zh-CN"/>
        </w:rPr>
      </w:pPr>
      <w:r>
        <w:rPr>
          <w:rFonts w:ascii="Cambria" w:hAnsi="Cambria" w:cs="Arial"/>
        </w:rPr>
        <w:t xml:space="preserve">Mengalokasikan </w:t>
      </w:r>
      <w:r>
        <w:rPr>
          <w:rFonts w:ascii="Candara" w:eastAsia="SimSun" w:hAnsi="Candara" w:cs="Calibri"/>
          <w:color w:val="000000"/>
          <w:lang w:eastAsia="zh-CN"/>
        </w:rPr>
        <w:t>biaya Departemen Jasa ke Departemen Produksi dengan perhitungan harga pokok proses</w:t>
      </w:r>
    </w:p>
    <w:p w:rsidR="002A0913" w:rsidRDefault="009C5D5B">
      <w:pPr>
        <w:pStyle w:val="BodyTextIndent"/>
        <w:numPr>
          <w:ilvl w:val="0"/>
          <w:numId w:val="1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ndara" w:eastAsia="SimSun" w:hAnsi="Candara" w:cs="Calibri"/>
          <w:color w:val="000000"/>
          <w:lang w:eastAsia="zh-CN"/>
        </w:rPr>
        <w:t>Menghitung BOP untuk masing-masing jenis produk yang dihasilkan</w:t>
      </w:r>
    </w:p>
    <w:p w:rsidR="002A0913" w:rsidRDefault="009C5D5B">
      <w:pPr>
        <w:pStyle w:val="BodyTextIndent"/>
        <w:numPr>
          <w:ilvl w:val="0"/>
          <w:numId w:val="1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Menyusun laporan harga pokok produksi untuk masing-masing departemen produksi 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</w:rPr>
        <w:t xml:space="preserve">C. </w:t>
      </w:r>
      <w:r>
        <w:rPr>
          <w:rFonts w:ascii="Cambria" w:hAnsi="Cambria" w:cs="Arial"/>
          <w:b/>
          <w:bCs/>
          <w:lang w:val="sv-SE"/>
        </w:rPr>
        <w:t>Metode/Cara Pengerjaan (acuan cara pengerjaan):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Cs/>
        </w:rPr>
        <w:t>Mengerjakan secara mandiri praktikum akuntansi biaya di buku praktikum Bab 5 Halaman 67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</w:rPr>
        <w:t xml:space="preserve">D. </w:t>
      </w:r>
      <w:r>
        <w:rPr>
          <w:rFonts w:ascii="Cambria" w:hAnsi="Cambria" w:cs="Arial"/>
          <w:b/>
          <w:bCs/>
          <w:lang w:val="sv-SE"/>
        </w:rPr>
        <w:t>Deskripsi Luaran tugas yang dihasilkan:</w:t>
      </w:r>
    </w:p>
    <w:p w:rsidR="002A0913" w:rsidRDefault="009C5D5B">
      <w:pPr>
        <w:pStyle w:val="BodyTextIndent"/>
        <w:spacing w:line="360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Mahasiswa mampu menyusun laporan harga pokok proses dan ayat jurnal untuk perhitungan harga pokok proses</w:t>
      </w:r>
    </w:p>
    <w:p w:rsidR="002A0913" w:rsidRDefault="009C5D5B">
      <w:pPr>
        <w:pStyle w:val="BodyTextIndent"/>
        <w:ind w:left="426"/>
        <w:jc w:val="both"/>
        <w:rPr>
          <w:rFonts w:ascii="Cambria" w:hAnsi="Cambria" w:cs="Arial"/>
          <w:b/>
          <w:bCs/>
          <w:lang w:val="it-IT"/>
        </w:rPr>
      </w:pPr>
      <w:r>
        <w:rPr>
          <w:rFonts w:ascii="Cambria" w:hAnsi="Cambria" w:cs="Arial"/>
          <w:b/>
          <w:bCs/>
        </w:rPr>
        <w:t>E. B</w:t>
      </w:r>
      <w:r>
        <w:rPr>
          <w:rFonts w:ascii="Cambria" w:hAnsi="Cambria" w:cs="Arial"/>
          <w:b/>
          <w:bCs/>
          <w:lang w:val="it-IT"/>
        </w:rPr>
        <w:t>obot dan sistem penilaian</w:t>
      </w:r>
    </w:p>
    <w:p w:rsidR="002A0913" w:rsidRDefault="009C5D5B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Bobot tugas</w:t>
      </w:r>
      <w:r>
        <w:rPr>
          <w:rFonts w:ascii="Cambria" w:hAnsi="Cambria" w:cs="Arial"/>
        </w:rPr>
        <w:t>1</w:t>
      </w:r>
      <w:r>
        <w:rPr>
          <w:rFonts w:ascii="Cambria" w:hAnsi="Cambria" w:cs="Arial"/>
          <w:lang w:val="it-IT"/>
        </w:rPr>
        <w:t>0 % dari total nilai</w:t>
      </w:r>
    </w:p>
    <w:p w:rsidR="002A0913" w:rsidRDefault="002A0913">
      <w:pPr>
        <w:pStyle w:val="BodyTextIndent"/>
        <w:jc w:val="both"/>
        <w:rPr>
          <w:rFonts w:ascii="Cambria" w:hAnsi="Cambria" w:cs="Arial"/>
          <w:lang w:val="it-IT"/>
        </w:rPr>
      </w:pP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0"/>
        <w:gridCol w:w="5062"/>
      </w:tblGrid>
      <w:tr w:rsidR="002A0913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Indent"/>
              <w:ind w:left="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&gt;80</w:t>
            </w:r>
          </w:p>
        </w:tc>
        <w:tc>
          <w:tcPr>
            <w:tcW w:w="5062" w:type="dxa"/>
          </w:tcPr>
          <w:p w:rsidR="002A0913" w:rsidRDefault="009C5D5B">
            <w:pPr>
              <w:pStyle w:val="BodyTextIndent"/>
              <w:ind w:left="0"/>
              <w:jc w:val="both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eastAsia="en-US"/>
              </w:rPr>
              <w:t>Mahasiswa mengerjakan soal dengan tepat &gt;80%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val="sv-SE" w:eastAsia="en-US"/>
              </w:rPr>
              <w:t>6</w:t>
            </w:r>
            <w:r>
              <w:rPr>
                <w:rFonts w:ascii="Cambria" w:hAnsi="Cambria" w:cs="Arial"/>
                <w:lang w:eastAsia="en-US"/>
              </w:rPr>
              <w:t>5</w:t>
            </w:r>
            <w:r>
              <w:rPr>
                <w:rFonts w:ascii="Cambria" w:hAnsi="Cambria" w:cs="Arial"/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  65-80%</w:t>
            </w:r>
          </w:p>
        </w:tc>
      </w:tr>
      <w:tr w:rsidR="002A0913">
        <w:tc>
          <w:tcPr>
            <w:tcW w:w="1418" w:type="dxa"/>
          </w:tcPr>
          <w:p w:rsidR="002A0913" w:rsidRDefault="002A0913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50-64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 xml:space="preserve"> Mahasiswa mampu  mengerjakan soal sebanyak 50-64%</w:t>
            </w:r>
          </w:p>
        </w:tc>
      </w:tr>
      <w:tr w:rsidR="002A0913">
        <w:tc>
          <w:tcPr>
            <w:tcW w:w="1418" w:type="dxa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35-49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35-49%</w:t>
            </w:r>
          </w:p>
        </w:tc>
      </w:tr>
      <w:tr w:rsidR="002A0913">
        <w:tc>
          <w:tcPr>
            <w:tcW w:w="1418" w:type="dxa"/>
          </w:tcPr>
          <w:p w:rsidR="002A0913" w:rsidRDefault="009C5D5B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2A0913" w:rsidRDefault="009C5D5B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&lt;35</w:t>
            </w:r>
          </w:p>
        </w:tc>
        <w:tc>
          <w:tcPr>
            <w:tcW w:w="5062" w:type="dxa"/>
          </w:tcPr>
          <w:p w:rsidR="002A0913" w:rsidRDefault="009C5D5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Mahasiswa mampu  mengerjakan soal sebanyak &lt;35%</w:t>
            </w:r>
          </w:p>
        </w:tc>
      </w:tr>
    </w:tbl>
    <w:p w:rsidR="002A0913" w:rsidRPr="00F94185" w:rsidRDefault="002A0913">
      <w:pPr>
        <w:pStyle w:val="BodyTextIndent"/>
        <w:ind w:left="0"/>
        <w:rPr>
          <w:rFonts w:ascii="Cambria" w:hAnsi="Cambria" w:cs="Arial"/>
          <w:b/>
          <w:bCs/>
        </w:rPr>
      </w:pPr>
    </w:p>
    <w:p w:rsidR="002A0913" w:rsidRDefault="009C5D5B">
      <w:pPr>
        <w:pStyle w:val="BodyTextIndent"/>
        <w:spacing w:line="360" w:lineRule="auto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3. </w:t>
      </w:r>
      <w:r>
        <w:rPr>
          <w:rFonts w:ascii="Cambria" w:hAnsi="Cambria" w:cs="Arial"/>
          <w:b/>
          <w:bCs/>
          <w:lang w:val="id-ID"/>
        </w:rPr>
        <w:t xml:space="preserve">BAHAN </w:t>
      </w:r>
      <w:r>
        <w:rPr>
          <w:rFonts w:ascii="Cambria" w:hAnsi="Cambria" w:cs="Arial"/>
          <w:b/>
          <w:bCs/>
        </w:rPr>
        <w:t xml:space="preserve">BACAAN TERPILIH </w:t>
      </w:r>
    </w:p>
    <w:p w:rsidR="002A0913" w:rsidRDefault="009C5D5B">
      <w:pPr>
        <w:pStyle w:val="ListParagraph1"/>
        <w:numPr>
          <w:ilvl w:val="0"/>
          <w:numId w:val="20"/>
        </w:numPr>
        <w:snapToGrid w:val="0"/>
        <w:spacing w:after="0" w:line="360" w:lineRule="auto"/>
      </w:pPr>
      <w:bookmarkStart w:id="0" w:name="_GoBack"/>
      <w:r>
        <w:t>Baldric Siregar, dkk. Akuntansi Biaya. 2016. Penerbit : Salemba Empat  Jakarta</w:t>
      </w:r>
    </w:p>
    <w:p w:rsidR="002A0913" w:rsidRDefault="009C5D5B">
      <w:pPr>
        <w:pStyle w:val="ListParagraph1"/>
        <w:numPr>
          <w:ilvl w:val="0"/>
          <w:numId w:val="20"/>
        </w:numPr>
        <w:snapToGrid w:val="0"/>
        <w:spacing w:after="0" w:line="360" w:lineRule="auto"/>
      </w:pPr>
      <w:r>
        <w:t>Riwayadi. Akuntansi Biaya Pendekatan Tradisonal dan Kontemporer. 2016. Penerbit : Salemba Empat. Jakarta</w:t>
      </w:r>
    </w:p>
    <w:p w:rsidR="002A0913" w:rsidRDefault="009C5D5B">
      <w:pPr>
        <w:pStyle w:val="ListParagraph1"/>
        <w:numPr>
          <w:ilvl w:val="0"/>
          <w:numId w:val="20"/>
        </w:numPr>
        <w:snapToGrid w:val="0"/>
        <w:spacing w:after="0" w:line="360" w:lineRule="auto"/>
      </w:pPr>
      <w:r>
        <w:t>Riwayadi. Praktikum Akuntansi Biaya Buku 1 dan 2 .2016. Penerbit: Salemba Empat. Jakarta</w:t>
      </w:r>
    </w:p>
    <w:bookmarkEnd w:id="0"/>
    <w:p w:rsidR="002A0913" w:rsidRDefault="002A0913">
      <w:pPr>
        <w:pStyle w:val="BodyTextIndent"/>
        <w:spacing w:line="360" w:lineRule="auto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2A0913" w:rsidRDefault="002A0913">
      <w:pPr>
        <w:pStyle w:val="BodyTextIndent"/>
        <w:spacing w:after="0" w:line="100" w:lineRule="atLeast"/>
        <w:ind w:left="0"/>
        <w:jc w:val="both"/>
      </w:pPr>
    </w:p>
    <w:sectPr w:rsidR="002A0913" w:rsidSect="002A0913"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AF" w:rsidRDefault="009066AF" w:rsidP="002A0913">
      <w:pPr>
        <w:spacing w:after="0" w:line="240" w:lineRule="auto"/>
      </w:pPr>
      <w:r>
        <w:separator/>
      </w:r>
    </w:p>
  </w:endnote>
  <w:endnote w:type="continuationSeparator" w:id="1">
    <w:p w:rsidR="009066AF" w:rsidRDefault="009066AF" w:rsidP="002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MS Mincho"/>
    <w:charset w:val="80"/>
    <w:family w:val="script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11" w:rsidRDefault="00D62611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fldSimple w:instr=" PAGE ">
      <w:r w:rsidR="009066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AF" w:rsidRDefault="009066AF" w:rsidP="002A0913">
      <w:pPr>
        <w:spacing w:after="0" w:line="240" w:lineRule="auto"/>
      </w:pPr>
      <w:r>
        <w:separator/>
      </w:r>
    </w:p>
  </w:footnote>
  <w:footnote w:type="continuationSeparator" w:id="1">
    <w:p w:rsidR="009066AF" w:rsidRDefault="009066AF" w:rsidP="002A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A214A77"/>
    <w:multiLevelType w:val="hybridMultilevel"/>
    <w:tmpl w:val="1BA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42C"/>
    <w:multiLevelType w:val="multilevel"/>
    <w:tmpl w:val="0A563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F0370"/>
    <w:multiLevelType w:val="hybridMultilevel"/>
    <w:tmpl w:val="01E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789D"/>
    <w:multiLevelType w:val="multilevel"/>
    <w:tmpl w:val="448678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D22C3"/>
    <w:multiLevelType w:val="multilevel"/>
    <w:tmpl w:val="4B8D22C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A3A79"/>
    <w:multiLevelType w:val="singleLevel"/>
    <w:tmpl w:val="580A3A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80A4396"/>
    <w:multiLevelType w:val="singleLevel"/>
    <w:tmpl w:val="580A439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80A5240"/>
    <w:multiLevelType w:val="singleLevel"/>
    <w:tmpl w:val="580A52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88ACDD9"/>
    <w:multiLevelType w:val="singleLevel"/>
    <w:tmpl w:val="588ACD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88AD191"/>
    <w:multiLevelType w:val="singleLevel"/>
    <w:tmpl w:val="588AD1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89165B6"/>
    <w:multiLevelType w:val="singleLevel"/>
    <w:tmpl w:val="589165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5891660E"/>
    <w:multiLevelType w:val="singleLevel"/>
    <w:tmpl w:val="589166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58917806"/>
    <w:multiLevelType w:val="singleLevel"/>
    <w:tmpl w:val="589178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589A9840"/>
    <w:multiLevelType w:val="singleLevel"/>
    <w:tmpl w:val="589A98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89A9B35"/>
    <w:multiLevelType w:val="singleLevel"/>
    <w:tmpl w:val="589A9B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941F2E7"/>
    <w:multiLevelType w:val="singleLevel"/>
    <w:tmpl w:val="5941F2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9421BD3"/>
    <w:multiLevelType w:val="singleLevel"/>
    <w:tmpl w:val="59421BD3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>
    <w:nsid w:val="59421D3D"/>
    <w:multiLevelType w:val="singleLevel"/>
    <w:tmpl w:val="59421D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9421E47"/>
    <w:multiLevelType w:val="singleLevel"/>
    <w:tmpl w:val="59421E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655D5C4D"/>
    <w:multiLevelType w:val="hybridMultilevel"/>
    <w:tmpl w:val="735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F7F24"/>
    <w:multiLevelType w:val="hybridMultilevel"/>
    <w:tmpl w:val="B292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5780C"/>
    <w:multiLevelType w:val="multilevel"/>
    <w:tmpl w:val="6C357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6C15"/>
    <w:multiLevelType w:val="hybridMultilevel"/>
    <w:tmpl w:val="4AF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068E0"/>
    <w:multiLevelType w:val="hybridMultilevel"/>
    <w:tmpl w:val="884A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F0AB3"/>
    <w:multiLevelType w:val="multilevel"/>
    <w:tmpl w:val="750F0A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25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3"/>
  </w:num>
  <w:num w:numId="22">
    <w:abstractNumId w:val="20"/>
  </w:num>
  <w:num w:numId="23">
    <w:abstractNumId w:val="21"/>
  </w:num>
  <w:num w:numId="24">
    <w:abstractNumId w:val="24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04F3"/>
    <w:rsid w:val="000025A6"/>
    <w:rsid w:val="000205EA"/>
    <w:rsid w:val="00032CD3"/>
    <w:rsid w:val="00034163"/>
    <w:rsid w:val="0004392F"/>
    <w:rsid w:val="0006347C"/>
    <w:rsid w:val="00073B0D"/>
    <w:rsid w:val="00075A75"/>
    <w:rsid w:val="00075ED1"/>
    <w:rsid w:val="000A761D"/>
    <w:rsid w:val="000B7CDA"/>
    <w:rsid w:val="000E2C13"/>
    <w:rsid w:val="000E319C"/>
    <w:rsid w:val="000F205E"/>
    <w:rsid w:val="00100084"/>
    <w:rsid w:val="00115131"/>
    <w:rsid w:val="001259AF"/>
    <w:rsid w:val="001462AA"/>
    <w:rsid w:val="00147D47"/>
    <w:rsid w:val="00151BAE"/>
    <w:rsid w:val="00161A9D"/>
    <w:rsid w:val="001923C3"/>
    <w:rsid w:val="00197121"/>
    <w:rsid w:val="001D14B8"/>
    <w:rsid w:val="001F1655"/>
    <w:rsid w:val="001F7450"/>
    <w:rsid w:val="0022218A"/>
    <w:rsid w:val="00230169"/>
    <w:rsid w:val="00241C19"/>
    <w:rsid w:val="00291A42"/>
    <w:rsid w:val="002A0913"/>
    <w:rsid w:val="002A754A"/>
    <w:rsid w:val="002E47E1"/>
    <w:rsid w:val="00321562"/>
    <w:rsid w:val="00342CAE"/>
    <w:rsid w:val="00390B55"/>
    <w:rsid w:val="003E030C"/>
    <w:rsid w:val="004114B6"/>
    <w:rsid w:val="00465458"/>
    <w:rsid w:val="00492333"/>
    <w:rsid w:val="00493078"/>
    <w:rsid w:val="004D0545"/>
    <w:rsid w:val="00513699"/>
    <w:rsid w:val="005233EC"/>
    <w:rsid w:val="00526FB8"/>
    <w:rsid w:val="0053173C"/>
    <w:rsid w:val="00544539"/>
    <w:rsid w:val="00554F6F"/>
    <w:rsid w:val="00586105"/>
    <w:rsid w:val="00591064"/>
    <w:rsid w:val="005A0F55"/>
    <w:rsid w:val="005C5956"/>
    <w:rsid w:val="00612E14"/>
    <w:rsid w:val="006335C7"/>
    <w:rsid w:val="00643378"/>
    <w:rsid w:val="006B6DBC"/>
    <w:rsid w:val="006E5CF6"/>
    <w:rsid w:val="006F17DE"/>
    <w:rsid w:val="007147D3"/>
    <w:rsid w:val="00715AD3"/>
    <w:rsid w:val="00746227"/>
    <w:rsid w:val="00754D63"/>
    <w:rsid w:val="007868DA"/>
    <w:rsid w:val="007934F1"/>
    <w:rsid w:val="00795CC3"/>
    <w:rsid w:val="007A132D"/>
    <w:rsid w:val="007C072C"/>
    <w:rsid w:val="007E23C9"/>
    <w:rsid w:val="00814FAB"/>
    <w:rsid w:val="0081623E"/>
    <w:rsid w:val="00841DD1"/>
    <w:rsid w:val="0088065E"/>
    <w:rsid w:val="00883250"/>
    <w:rsid w:val="00893968"/>
    <w:rsid w:val="008B693B"/>
    <w:rsid w:val="008C4383"/>
    <w:rsid w:val="008E0CFD"/>
    <w:rsid w:val="008E391D"/>
    <w:rsid w:val="009066AF"/>
    <w:rsid w:val="00946DF8"/>
    <w:rsid w:val="00981960"/>
    <w:rsid w:val="009879B1"/>
    <w:rsid w:val="009B031B"/>
    <w:rsid w:val="009B2C59"/>
    <w:rsid w:val="009C5D5B"/>
    <w:rsid w:val="009F23C6"/>
    <w:rsid w:val="009F3C53"/>
    <w:rsid w:val="00A07A95"/>
    <w:rsid w:val="00A551F1"/>
    <w:rsid w:val="00AD6A76"/>
    <w:rsid w:val="00B6133E"/>
    <w:rsid w:val="00B70518"/>
    <w:rsid w:val="00B71FC2"/>
    <w:rsid w:val="00B80678"/>
    <w:rsid w:val="00B831DB"/>
    <w:rsid w:val="00BB52CF"/>
    <w:rsid w:val="00BD7723"/>
    <w:rsid w:val="00C06B7A"/>
    <w:rsid w:val="00C13859"/>
    <w:rsid w:val="00C37E6E"/>
    <w:rsid w:val="00C84645"/>
    <w:rsid w:val="00C84BCA"/>
    <w:rsid w:val="00CA2332"/>
    <w:rsid w:val="00CC6DF9"/>
    <w:rsid w:val="00CC7814"/>
    <w:rsid w:val="00CD6985"/>
    <w:rsid w:val="00CE27D3"/>
    <w:rsid w:val="00CE5D3E"/>
    <w:rsid w:val="00D102DD"/>
    <w:rsid w:val="00D25BDD"/>
    <w:rsid w:val="00D62611"/>
    <w:rsid w:val="00D804F3"/>
    <w:rsid w:val="00D879AB"/>
    <w:rsid w:val="00DA24FD"/>
    <w:rsid w:val="00DC7A7F"/>
    <w:rsid w:val="00DD7079"/>
    <w:rsid w:val="00DF635C"/>
    <w:rsid w:val="00E86058"/>
    <w:rsid w:val="00E955B0"/>
    <w:rsid w:val="00EC797B"/>
    <w:rsid w:val="00EF09BD"/>
    <w:rsid w:val="00F04058"/>
    <w:rsid w:val="00F31290"/>
    <w:rsid w:val="00F359E2"/>
    <w:rsid w:val="00F51153"/>
    <w:rsid w:val="00F7636B"/>
    <w:rsid w:val="00F94185"/>
    <w:rsid w:val="00FD0CB1"/>
    <w:rsid w:val="04B360D1"/>
    <w:rsid w:val="070148A7"/>
    <w:rsid w:val="08C1125C"/>
    <w:rsid w:val="094F3D8C"/>
    <w:rsid w:val="0F7C17F8"/>
    <w:rsid w:val="10DE3FD1"/>
    <w:rsid w:val="153468A7"/>
    <w:rsid w:val="154A769D"/>
    <w:rsid w:val="160377FF"/>
    <w:rsid w:val="19791BF3"/>
    <w:rsid w:val="22AB4D6B"/>
    <w:rsid w:val="258A6770"/>
    <w:rsid w:val="25DA162B"/>
    <w:rsid w:val="2D627905"/>
    <w:rsid w:val="2F794DA2"/>
    <w:rsid w:val="30FF1BC5"/>
    <w:rsid w:val="3491549A"/>
    <w:rsid w:val="3B1D245D"/>
    <w:rsid w:val="3C142E5F"/>
    <w:rsid w:val="3D8277BE"/>
    <w:rsid w:val="3EBF2A71"/>
    <w:rsid w:val="49222734"/>
    <w:rsid w:val="4BED3FB3"/>
    <w:rsid w:val="4CE75AC6"/>
    <w:rsid w:val="51FF1F2E"/>
    <w:rsid w:val="54270369"/>
    <w:rsid w:val="563B0F47"/>
    <w:rsid w:val="575F1258"/>
    <w:rsid w:val="583A2FA8"/>
    <w:rsid w:val="5DA10D4E"/>
    <w:rsid w:val="606353FE"/>
    <w:rsid w:val="63912471"/>
    <w:rsid w:val="69AA7DB8"/>
    <w:rsid w:val="6A4E2942"/>
    <w:rsid w:val="6B8C130F"/>
    <w:rsid w:val="77767AB4"/>
    <w:rsid w:val="7E8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A0913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2A0913"/>
    <w:pPr>
      <w:spacing w:after="120"/>
    </w:pPr>
  </w:style>
  <w:style w:type="paragraph" w:styleId="BodyText2">
    <w:name w:val="Body Text 2"/>
    <w:basedOn w:val="Normal"/>
    <w:qFormat/>
    <w:rsid w:val="002A0913"/>
    <w:pPr>
      <w:jc w:val="both"/>
    </w:pPr>
  </w:style>
  <w:style w:type="paragraph" w:styleId="BodyTextIndent">
    <w:name w:val="Body Text Indent"/>
    <w:basedOn w:val="Normal"/>
    <w:qFormat/>
    <w:rsid w:val="002A0913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2A0913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qFormat/>
    <w:rsid w:val="002A0913"/>
    <w:pPr>
      <w:suppressLineNumbers/>
      <w:tabs>
        <w:tab w:val="center" w:pos="7339"/>
        <w:tab w:val="right" w:pos="14678"/>
      </w:tabs>
    </w:pPr>
  </w:style>
  <w:style w:type="paragraph" w:styleId="Header">
    <w:name w:val="header"/>
    <w:basedOn w:val="Normal"/>
    <w:rsid w:val="002A0913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qFormat/>
    <w:rsid w:val="002A0913"/>
    <w:rPr>
      <w:rFonts w:cs="Tahoma"/>
    </w:rPr>
  </w:style>
  <w:style w:type="paragraph" w:styleId="NormalWeb">
    <w:name w:val="Normal (Web)"/>
    <w:basedOn w:val="Normal"/>
    <w:qFormat/>
    <w:rsid w:val="002A0913"/>
    <w:pPr>
      <w:spacing w:before="280" w:after="280"/>
    </w:pPr>
  </w:style>
  <w:style w:type="character" w:customStyle="1" w:styleId="Absatz-Standardschriftart">
    <w:name w:val="Absatz-Standardschriftart"/>
    <w:qFormat/>
    <w:rsid w:val="002A0913"/>
  </w:style>
  <w:style w:type="character" w:customStyle="1" w:styleId="WW-Absatz-Standardschriftart">
    <w:name w:val="WW-Absatz-Standardschriftart"/>
    <w:qFormat/>
    <w:rsid w:val="002A0913"/>
  </w:style>
  <w:style w:type="character" w:customStyle="1" w:styleId="WW-Absatz-Standardschriftart1">
    <w:name w:val="WW-Absatz-Standardschriftart1"/>
    <w:qFormat/>
    <w:rsid w:val="002A0913"/>
  </w:style>
  <w:style w:type="character" w:customStyle="1" w:styleId="WW-Absatz-Standardschriftart11">
    <w:name w:val="WW-Absatz-Standardschriftart11"/>
    <w:qFormat/>
    <w:rsid w:val="002A0913"/>
  </w:style>
  <w:style w:type="character" w:customStyle="1" w:styleId="WW-Absatz-Standardschriftart111">
    <w:name w:val="WW-Absatz-Standardschriftart111"/>
    <w:qFormat/>
    <w:rsid w:val="002A0913"/>
  </w:style>
  <w:style w:type="character" w:customStyle="1" w:styleId="WW-Absatz-Standardschriftart1111">
    <w:name w:val="WW-Absatz-Standardschriftart1111"/>
    <w:qFormat/>
    <w:rsid w:val="002A0913"/>
  </w:style>
  <w:style w:type="character" w:customStyle="1" w:styleId="WW8Num3z0">
    <w:name w:val="WW8Num3z0"/>
    <w:rsid w:val="002A0913"/>
    <w:rPr>
      <w:lang w:val="fi-FI"/>
    </w:rPr>
  </w:style>
  <w:style w:type="character" w:customStyle="1" w:styleId="WW8Num12z0">
    <w:name w:val="WW8Num12z0"/>
    <w:qFormat/>
    <w:rsid w:val="002A0913"/>
    <w:rPr>
      <w:rFonts w:ascii="Times New Roman" w:hAnsi="Times New Roman"/>
    </w:rPr>
  </w:style>
  <w:style w:type="character" w:customStyle="1" w:styleId="NumberingSymbols">
    <w:name w:val="Numbering Symbols"/>
    <w:qFormat/>
    <w:rsid w:val="002A0913"/>
  </w:style>
  <w:style w:type="character" w:customStyle="1" w:styleId="Bullets">
    <w:name w:val="Bullets"/>
    <w:qFormat/>
    <w:rsid w:val="002A0913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2A0913"/>
    <w:rPr>
      <w:sz w:val="24"/>
      <w:szCs w:val="24"/>
    </w:rPr>
  </w:style>
  <w:style w:type="character" w:customStyle="1" w:styleId="ListLabel9">
    <w:name w:val="ListLabel 9"/>
    <w:qFormat/>
    <w:rsid w:val="002A0913"/>
    <w:rPr>
      <w:sz w:val="28"/>
    </w:rPr>
  </w:style>
  <w:style w:type="paragraph" w:customStyle="1" w:styleId="Heading">
    <w:name w:val="Heading"/>
    <w:basedOn w:val="Normal"/>
    <w:next w:val="BodyText"/>
    <w:qFormat/>
    <w:rsid w:val="002A091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2A0913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rsid w:val="002A0913"/>
    <w:pPr>
      <w:suppressLineNumbers/>
    </w:pPr>
  </w:style>
  <w:style w:type="paragraph" w:customStyle="1" w:styleId="TableHeading">
    <w:name w:val="Table Heading"/>
    <w:basedOn w:val="TableContents"/>
    <w:qFormat/>
    <w:rsid w:val="002A0913"/>
    <w:pPr>
      <w:jc w:val="center"/>
    </w:pPr>
    <w:rPr>
      <w:b/>
      <w:bCs/>
    </w:rPr>
  </w:style>
  <w:style w:type="paragraph" w:customStyle="1" w:styleId="UserIndex1">
    <w:name w:val="User Index 1"/>
    <w:basedOn w:val="Index"/>
    <w:qFormat/>
    <w:rsid w:val="002A0913"/>
    <w:pPr>
      <w:tabs>
        <w:tab w:val="right" w:leader="dot" w:pos="14678"/>
      </w:tabs>
    </w:pPr>
  </w:style>
  <w:style w:type="paragraph" w:customStyle="1" w:styleId="ListParagraph1">
    <w:name w:val="List Paragraph1"/>
    <w:basedOn w:val="Normal"/>
    <w:qFormat/>
    <w:rsid w:val="002A0913"/>
    <w:pPr>
      <w:ind w:left="720"/>
    </w:pPr>
  </w:style>
  <w:style w:type="paragraph" w:customStyle="1" w:styleId="ListParagraph10">
    <w:name w:val="List Paragraph1"/>
    <w:basedOn w:val="Normal"/>
    <w:uiPriority w:val="34"/>
    <w:qFormat/>
    <w:rsid w:val="002A0913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2A0913"/>
    <w:pPr>
      <w:ind w:left="720"/>
      <w:contextualSpacing/>
    </w:pPr>
  </w:style>
  <w:style w:type="paragraph" w:customStyle="1" w:styleId="ListParagraph3">
    <w:name w:val="List Paragraph3"/>
    <w:basedOn w:val="Normal"/>
    <w:uiPriority w:val="99"/>
    <w:unhideWhenUsed/>
    <w:qFormat/>
    <w:rsid w:val="002A0913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5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RANCANGAN PEMBELAJRAN</vt:lpstr>
      <vt:lpstr/>
      <vt:lpstr/>
      <vt:lpstr>RANCANGAN TUGAS DAN KRITERIA PENILAIAN</vt:lpstr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lenovo</cp:lastModifiedBy>
  <cp:revision>2</cp:revision>
  <cp:lastPrinted>2011-10-03T01:48:00Z</cp:lastPrinted>
  <dcterms:created xsi:type="dcterms:W3CDTF">2019-01-14T02:59:00Z</dcterms:created>
  <dcterms:modified xsi:type="dcterms:W3CDTF">2019-01-14T02:59:00Z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