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439"/>
        <w:tblW w:w="148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977"/>
        <w:gridCol w:w="2551"/>
        <w:gridCol w:w="2551"/>
        <w:gridCol w:w="3970"/>
      </w:tblGrid>
      <w:tr w:rsidR="007A7E27" w:rsidRPr="007A7E27" w:rsidTr="007A7E2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  <w:t>Program Studi S1 Akuntansi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Menjadi Program Studi Akuntansi Pilihan dan Unggul</w:t>
            </w:r>
          </w:p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di Bidang Akuntansi Rumah Sakit dan Pemerintahan Berdasarkan Nilai-nilai Islam </w:t>
            </w:r>
            <w:r w:rsidRPr="007A7E2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  <w:t>Berkemajuan pada level Nasional tahun 2035</w:t>
            </w:r>
            <w:r w:rsidRPr="007A7E2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4"/>
              </w:numPr>
              <w:tabs>
                <w:tab w:val="left" w:pos="-4875"/>
                <w:tab w:val="left" w:pos="-3402"/>
              </w:tabs>
              <w:suppressAutoHyphens/>
              <w:spacing w:after="0" w:line="240" w:lineRule="auto"/>
              <w:ind w:left="371" w:hanging="284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Menyelenggarakan pendidikan, penelitian, dan pengabdian kepada masyarakatdi bidang Akuntansi dengan keunggulan Akuntansi Rumah Sakit dan Pemerintahan yang berdasarkan nilai-nilai Islam berkemajuan untuk mencerdaskan kehidupan Bangsa.</w:t>
            </w:r>
          </w:p>
          <w:p w:rsidR="007A7E27" w:rsidRPr="007A7E27" w:rsidRDefault="007A7E27" w:rsidP="007A7E27">
            <w:pPr>
              <w:tabs>
                <w:tab w:val="left" w:pos="-4875"/>
              </w:tabs>
              <w:suppressAutoHyphens/>
              <w:spacing w:after="0" w:line="240" w:lineRule="auto"/>
              <w:ind w:left="371" w:hanging="284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3"/>
                <w:numId w:val="24"/>
              </w:numPr>
              <w:tabs>
                <w:tab w:val="left" w:pos="-9127"/>
                <w:tab w:val="left" w:pos="371"/>
              </w:tabs>
              <w:suppressAutoHyphens/>
              <w:spacing w:after="0" w:line="240" w:lineRule="auto"/>
              <w:ind w:left="370" w:hanging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Menghasilkan lulusan di bidang Akuntansi dengan keunggulan Akuntansi Rumah Sakit dan Pemerintaha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n 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yang berakhlak mulia, menguasai ilmu pengetahuan dan teknologi, profesional, berjiwa </w:t>
            </w:r>
            <w:r w:rsidRPr="007A7E27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val="id-ID" w:eastAsia="ar-SA"/>
              </w:rPr>
              <w:t>entrepreneur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, dan menjadi kekuatan penggerak  (</w:t>
            </w:r>
            <w:r w:rsidRPr="007A7E27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val="id-ID" w:eastAsia="ar-SA"/>
              </w:rPr>
              <w:t>driving force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) dalam memajukan kehidupan bangsa.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5"/>
              </w:numPr>
              <w:tabs>
                <w:tab w:val="left" w:pos="371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Terciptanya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suasana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akademik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dan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fasilitas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yang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mendukung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peningkatan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daya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saing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lulusan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di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tingkat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nasional</w:t>
            </w:r>
            <w:proofErr w:type="spellEnd"/>
          </w:p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Capaian kompetensi nilai-nilai keislaman mahasiswa sesuai dengan faham Muhammadiyah dengan nilai baik minimal 90% 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di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tahun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2020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.</w:t>
            </w:r>
          </w:p>
          <w:p w:rsidR="007A7E27" w:rsidRPr="007A7E27" w:rsidRDefault="007A7E27" w:rsidP="007A7E27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Mahasiswa menyelesaikan studi tepat waktu 80% per tahun di tahun 2020.</w:t>
            </w:r>
          </w:p>
          <w:p w:rsidR="007A7E27" w:rsidRPr="007A7E27" w:rsidRDefault="007A7E27" w:rsidP="007A7E27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Lulusan berkarya sesuai kompetensi dengan masa tunggu rata-rata kurang dari 4 bulan mulai tahun 2020.</w:t>
            </w:r>
          </w:p>
          <w:p w:rsidR="007A7E27" w:rsidRPr="007A7E27" w:rsidRDefault="007A7E27" w:rsidP="007A7E27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Lulusan yang menjadi </w:t>
            </w:r>
            <w:r w:rsidRPr="007A7E2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id-ID" w:eastAsia="ar-SA"/>
              </w:rPr>
              <w:t>entrepreneur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 minimal 10% mulai tahun 2020.</w:t>
            </w:r>
          </w:p>
          <w:p w:rsidR="007A7E27" w:rsidRPr="007A7E27" w:rsidRDefault="007A7E27" w:rsidP="007A7E27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Prestasi mahasiswa di tingkat nasional minimal 1 prestasi per tahun mulai tahun 2018.</w:t>
            </w:r>
          </w:p>
          <w:p w:rsidR="007A7E27" w:rsidRPr="007A7E27" w:rsidRDefault="007A7E27" w:rsidP="007A7E27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Prestasi mahasiswa di tingkat internasional minimal 1 prestasi per tahun mulai tahun 2020.</w:t>
            </w:r>
          </w:p>
          <w:p w:rsidR="007A7E27" w:rsidRPr="007A7E27" w:rsidRDefault="007A7E27" w:rsidP="007A7E27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Program studi Akuntansi terakreditasi B di tahun 2018</w:t>
            </w:r>
          </w:p>
        </w:tc>
      </w:tr>
      <w:tr w:rsidR="007A7E27" w:rsidRPr="007A7E27" w:rsidTr="007A7E2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-4875"/>
              </w:tabs>
              <w:suppressAutoHyphens/>
              <w:spacing w:after="0" w:line="240" w:lineRule="auto"/>
              <w:ind w:left="371" w:hanging="284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4"/>
              </w:numPr>
              <w:tabs>
                <w:tab w:val="left" w:pos="-8844"/>
                <w:tab w:val="left" w:pos="371"/>
                <w:tab w:val="left" w:pos="720"/>
              </w:tabs>
              <w:suppressAutoHyphens/>
              <w:spacing w:after="0" w:line="240" w:lineRule="auto"/>
              <w:ind w:left="370" w:hanging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Menghasilkan karya-karya ilmiah bidang Akuntansi khususnya Akuntansi Rumah Sakit dan Pemerintahan yang menjadi rujukan dalam pemecahan masalah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5"/>
              </w:numPr>
              <w:tabs>
                <w:tab w:val="left" w:pos="371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Terbangunnya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budaya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riset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dan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publikasi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ilmiah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berwawasan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kesehatan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yang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menjadi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rujukan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dalam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pemecahan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masalah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3"/>
                <w:numId w:val="27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Jumlah penelitian di bidang Akuntansi khususnya Akuntansi Rumah Sakit dan Pemerintahan  yang menjadi rujukan pemecahan masalah minimal 2 per tahun.</w:t>
            </w:r>
          </w:p>
          <w:p w:rsidR="007A7E27" w:rsidRPr="007A7E27" w:rsidRDefault="007A7E27" w:rsidP="007A7E27">
            <w:pPr>
              <w:numPr>
                <w:ilvl w:val="3"/>
                <w:numId w:val="27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Publikasi karya ilmiah dosen pada jurnal nasional minimal 6 artikel per tahun.</w:t>
            </w:r>
          </w:p>
          <w:p w:rsidR="007A7E27" w:rsidRPr="007A7E27" w:rsidRDefault="007A7E27" w:rsidP="007A7E27">
            <w:pPr>
              <w:numPr>
                <w:ilvl w:val="3"/>
                <w:numId w:val="27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Publikasi internasional dosen minimal 1 artikel per tahun.</w:t>
            </w:r>
          </w:p>
          <w:p w:rsidR="007A7E27" w:rsidRPr="007A7E27" w:rsidRDefault="007A7E27" w:rsidP="007A7E27">
            <w:pPr>
              <w:numPr>
                <w:ilvl w:val="3"/>
                <w:numId w:val="27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Dosen tetap Berpendidikan S3 atau sedang studi lanjut S3 20% di tahun 2020.</w:t>
            </w:r>
          </w:p>
          <w:p w:rsidR="007A7E27" w:rsidRPr="007A7E27" w:rsidRDefault="007A7E27" w:rsidP="007A7E27">
            <w:pPr>
              <w:numPr>
                <w:ilvl w:val="3"/>
                <w:numId w:val="27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Dosen tetap mempunyai jabatan lektor minimal 50% di tahun 2020.</w:t>
            </w:r>
          </w:p>
        </w:tc>
      </w:tr>
      <w:tr w:rsidR="007A7E27" w:rsidRPr="007A7E27" w:rsidTr="007A7E2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-4875"/>
              </w:tabs>
              <w:suppressAutoHyphens/>
              <w:spacing w:after="0" w:line="240" w:lineRule="auto"/>
              <w:ind w:left="371" w:hanging="284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4"/>
              </w:numPr>
              <w:tabs>
                <w:tab w:val="left" w:pos="-8844"/>
                <w:tab w:val="left" w:pos="371"/>
                <w:tab w:val="left" w:pos="720"/>
              </w:tabs>
              <w:suppressAutoHyphens/>
              <w:spacing w:after="0" w:line="240" w:lineRule="auto"/>
              <w:ind w:left="370" w:hanging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Menghasilkan karya inovatif dan aplikatif di Bidang Akuntansi dan Keuangan khususnya Akuntansi Rumah Sakit dan Pemerintahan yang berkontribusi pada pemberdayaan dan pencerahan.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5"/>
              </w:numPr>
              <w:tabs>
                <w:tab w:val="left" w:pos="371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Tumbuhnya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atmosfir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yang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kondusif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untuk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menghasilkan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karya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inovatif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dan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aplikatif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berwawasan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kesehatan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yang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berpeluang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mendapatkan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HaKI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dan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Paten.</w:t>
            </w:r>
          </w:p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3"/>
                <w:numId w:val="24"/>
              </w:numPr>
              <w:tabs>
                <w:tab w:val="left" w:pos="-12387"/>
              </w:tabs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Jumlah penelitian di Bidang Akuntansi khususnya Akuntansi Rumah Sakit dan Pemerintahan yang diaplikasikan pada kegiatan pengabdian kepada masyarakat minimal 1 pertahun.</w:t>
            </w:r>
          </w:p>
        </w:tc>
      </w:tr>
      <w:tr w:rsidR="007A7E27" w:rsidRPr="007A7E27" w:rsidTr="007A7E2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-4875"/>
              </w:tabs>
              <w:suppressAutoHyphens/>
              <w:spacing w:after="0" w:line="240" w:lineRule="auto"/>
              <w:ind w:left="371" w:hanging="284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4"/>
              </w:numPr>
              <w:tabs>
                <w:tab w:val="left" w:pos="-8844"/>
                <w:tab w:val="left" w:pos="371"/>
                <w:tab w:val="left" w:pos="720"/>
              </w:tabs>
              <w:suppressAutoHyphens/>
              <w:spacing w:after="0" w:line="240" w:lineRule="auto"/>
              <w:ind w:left="370" w:hanging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Menghasilkan model berbasis praksis pemberdayaan di Bidang Akuntansi dan 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lastRenderedPageBreak/>
              <w:t>Keuangankhususnya Akuntansi Rumah Sakit dan Pemerintahan.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8"/>
              </w:numPr>
              <w:tabs>
                <w:tab w:val="left" w:pos="-12247"/>
                <w:tab w:val="left" w:pos="371"/>
                <w:tab w:val="left" w:pos="2880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lastRenderedPageBreak/>
              <w:t xml:space="preserve">Terbentuknya </w:t>
            </w:r>
            <w:r w:rsidRPr="007A7E27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val="id-ID" w:eastAsia="ar-SA"/>
              </w:rPr>
              <w:t xml:space="preserve">community development 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sebagai inkubator pemberdayaan perempuan berlandaskan 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lastRenderedPageBreak/>
              <w:t>nilai-nilai Islam Berkemajuan.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lastRenderedPageBreak/>
              <w:t xml:space="preserve">Jumlah </w:t>
            </w:r>
            <w:r w:rsidRPr="007A7E2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id-ID" w:eastAsia="ar-SA"/>
              </w:rPr>
              <w:t>community development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 UNISA Yogyakarta  kemitraan dengan PersyarikatanMuhammadiyah/’Aisyiyah minimal 1per tahun</w:t>
            </w:r>
          </w:p>
          <w:p w:rsidR="007A7E27" w:rsidRPr="007A7E27" w:rsidRDefault="007A7E27" w:rsidP="007A7E27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lastRenderedPageBreak/>
              <w:t>Jumlah kegiatan pengabdian kepada masyarakat untuk pemberdayaan perempuan di bidang Akuntansi dan Keuangan minimal 1 per tahun.</w:t>
            </w:r>
          </w:p>
        </w:tc>
      </w:tr>
      <w:tr w:rsidR="007A7E27" w:rsidRPr="007A7E27" w:rsidTr="007A7E2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29"/>
              </w:numPr>
              <w:tabs>
                <w:tab w:val="left" w:pos="-4875"/>
                <w:tab w:val="left" w:pos="-4024"/>
                <w:tab w:val="left" w:pos="-3402"/>
              </w:tabs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Mengembangkan pemikiran Islam Berkemajuan di Bidang Akuntansi.</w:t>
            </w:r>
          </w:p>
          <w:p w:rsidR="007A7E27" w:rsidRPr="007A7E27" w:rsidRDefault="007A7E27" w:rsidP="007A7E27">
            <w:pPr>
              <w:tabs>
                <w:tab w:val="left" w:pos="-4875"/>
              </w:tabs>
              <w:suppressAutoHyphens/>
              <w:spacing w:after="0" w:line="240" w:lineRule="auto"/>
              <w:ind w:left="371" w:hanging="284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</w:p>
          <w:p w:rsidR="007A7E27" w:rsidRPr="007A7E27" w:rsidRDefault="007A7E27" w:rsidP="007A7E27">
            <w:pPr>
              <w:tabs>
                <w:tab w:val="left" w:pos="-4875"/>
              </w:tabs>
              <w:suppressAutoHyphens/>
              <w:spacing w:after="0" w:line="240" w:lineRule="auto"/>
              <w:ind w:left="371" w:hanging="284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3"/>
                <w:numId w:val="30"/>
              </w:numPr>
              <w:tabs>
                <w:tab w:val="left" w:pos="-1211"/>
                <w:tab w:val="left" w:pos="371"/>
              </w:tabs>
              <w:suppressAutoHyphens/>
              <w:spacing w:after="0" w:line="240" w:lineRule="auto"/>
              <w:ind w:left="370" w:hanging="370"/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 xml:space="preserve">Menghasilkan pemikiran keislaman di Bidang Akuntansi khususnya Akuntansi Rumah Sakit dan Akuntansi Pemerintahan sebagai penguat moral spiritual dalam implementasi Catur Dharma PT.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0"/>
                <w:numId w:val="9"/>
              </w:numPr>
              <w:tabs>
                <w:tab w:val="left" w:pos="371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Meningkatnya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kapasitas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kelembagaan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dan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kualitas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kajian-</w:t>
            </w:r>
            <w:proofErr w:type="gram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kajian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tentang</w:t>
            </w:r>
            <w:proofErr w:type="spellEnd"/>
            <w:proofErr w:type="gram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perempuan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dan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 xml:space="preserve"> Islam </w:t>
            </w:r>
            <w:proofErr w:type="spellStart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Berkemajuan</w:t>
            </w:r>
            <w:proofErr w:type="spellEnd"/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7A7E27" w:rsidRPr="007A7E27" w:rsidRDefault="007A7E27" w:rsidP="007A7E27">
            <w:pPr>
              <w:tabs>
                <w:tab w:val="left" w:pos="371"/>
              </w:tabs>
              <w:suppressAutoHyphens/>
              <w:spacing w:after="0" w:line="240" w:lineRule="auto"/>
              <w:ind w:left="370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id-ID" w:eastAsia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7" w:rsidRPr="007A7E27" w:rsidRDefault="007A7E27" w:rsidP="007A7E27">
            <w:pPr>
              <w:numPr>
                <w:ilvl w:val="6"/>
                <w:numId w:val="30"/>
              </w:numPr>
              <w:suppressAutoHyphens/>
              <w:spacing w:after="0" w:line="240" w:lineRule="auto"/>
              <w:ind w:left="37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id-ID" w:eastAsia="ar-SA"/>
              </w:rPr>
            </w:pPr>
            <w:r w:rsidRPr="007A7E2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id-ID" w:eastAsia="ar-SA"/>
              </w:rPr>
              <w:t xml:space="preserve">Policy </w:t>
            </w:r>
            <w:r w:rsidRPr="007A7E2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 xml:space="preserve">brief </w:t>
            </w:r>
            <w:r w:rsidRPr="007A7E27">
              <w:rPr>
                <w:rFonts w:ascii="Times New Roman" w:eastAsia="Arial Unicode MS" w:hAnsi="Times New Roman" w:cs="Times New Roman"/>
                <w:sz w:val="20"/>
                <w:szCs w:val="20"/>
                <w:lang w:val="id-ID" w:eastAsia="ar-SA"/>
              </w:rPr>
              <w:t>di bidang akuntansi khususnya Akuntansi Rumah Sakit dan Pemerintahan berdasarkan pemikiran Islam Berkemajuan minimal 1 per tahun mulai tahun 2018.</w:t>
            </w:r>
          </w:p>
        </w:tc>
      </w:tr>
    </w:tbl>
    <w:p w:rsidR="007A7E27" w:rsidRDefault="007A7E27" w:rsidP="007A7E27">
      <w:pPr>
        <w:tabs>
          <w:tab w:val="left" w:pos="371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</w:pPr>
    </w:p>
    <w:p w:rsidR="007A7E27" w:rsidRPr="007A7E27" w:rsidRDefault="007A7E27" w:rsidP="007A7E27">
      <w:pPr>
        <w:tabs>
          <w:tab w:val="left" w:pos="371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</w:pPr>
    </w:p>
    <w:p w:rsidR="007A7E27" w:rsidRPr="007A7E27" w:rsidRDefault="007A7E27" w:rsidP="007A7E27">
      <w:pPr>
        <w:tabs>
          <w:tab w:val="left" w:pos="371"/>
        </w:tabs>
        <w:suppressAutoHyphens/>
        <w:spacing w:after="0" w:line="360" w:lineRule="auto"/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ar-SA"/>
        </w:rPr>
      </w:pPr>
    </w:p>
    <w:p w:rsidR="007A7E27" w:rsidRPr="007A7E27" w:rsidRDefault="007A7E27" w:rsidP="007A7E27">
      <w:pPr>
        <w:tabs>
          <w:tab w:val="left" w:pos="371"/>
        </w:tabs>
        <w:suppressAutoHyphens/>
        <w:spacing w:after="0" w:line="360" w:lineRule="auto"/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ar-SA"/>
        </w:rPr>
      </w:pPr>
    </w:p>
    <w:p w:rsidR="007A7E27" w:rsidRPr="007A7E27" w:rsidRDefault="007A7E27" w:rsidP="007A7E27">
      <w:pPr>
        <w:tabs>
          <w:tab w:val="left" w:pos="371"/>
        </w:tabs>
        <w:suppressAutoHyphens/>
        <w:spacing w:after="0" w:line="360" w:lineRule="auto"/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ar-SA"/>
        </w:rPr>
      </w:pPr>
    </w:p>
    <w:p w:rsidR="007A7E27" w:rsidRPr="007A7E27" w:rsidRDefault="007A7E27" w:rsidP="007A7E27">
      <w:pPr>
        <w:tabs>
          <w:tab w:val="left" w:pos="371"/>
        </w:tabs>
        <w:suppressAutoHyphens/>
        <w:spacing w:after="0" w:line="360" w:lineRule="auto"/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ar-SA"/>
        </w:rPr>
      </w:pPr>
    </w:p>
    <w:p w:rsidR="007A7E27" w:rsidRPr="007A7E27" w:rsidRDefault="007A7E27" w:rsidP="007A7E27">
      <w:pPr>
        <w:tabs>
          <w:tab w:val="left" w:pos="371"/>
        </w:tabs>
        <w:suppressAutoHyphens/>
        <w:spacing w:after="0" w:line="360" w:lineRule="auto"/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ar-SA"/>
        </w:rPr>
      </w:pPr>
    </w:p>
    <w:p w:rsidR="007A7E27" w:rsidRPr="007A7E27" w:rsidRDefault="007A7E27" w:rsidP="007A7E27">
      <w:pPr>
        <w:tabs>
          <w:tab w:val="left" w:pos="371"/>
        </w:tabs>
        <w:suppressAutoHyphens/>
        <w:spacing w:after="0" w:line="360" w:lineRule="auto"/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ar-SA"/>
        </w:rPr>
      </w:pPr>
    </w:p>
    <w:p w:rsidR="007A7E27" w:rsidRPr="007A7E27" w:rsidRDefault="007A7E27" w:rsidP="007A7E27">
      <w:pPr>
        <w:tabs>
          <w:tab w:val="left" w:pos="371"/>
        </w:tabs>
        <w:suppressAutoHyphens/>
        <w:spacing w:after="0" w:line="360" w:lineRule="auto"/>
        <w:rPr>
          <w:rFonts w:ascii="Times New Roman" w:eastAsia="Arial Unicode MS" w:hAnsi="Times New Roman" w:cs="Times New Roman"/>
          <w:iCs/>
          <w:color w:val="00000A"/>
          <w:sz w:val="24"/>
          <w:szCs w:val="24"/>
          <w:lang w:eastAsia="ar-SA"/>
        </w:rPr>
      </w:pPr>
    </w:p>
    <w:p w:rsidR="005C6619" w:rsidRDefault="005C6619"/>
    <w:sectPr w:rsidR="005C6619" w:rsidSect="007A7E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WP Cyrill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CB4"/>
    <w:multiLevelType w:val="multilevel"/>
    <w:tmpl w:val="0A854C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CA8"/>
    <w:multiLevelType w:val="multilevel"/>
    <w:tmpl w:val="0F5C6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76D"/>
    <w:multiLevelType w:val="multilevel"/>
    <w:tmpl w:val="11A5176D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745F"/>
    <w:multiLevelType w:val="multilevel"/>
    <w:tmpl w:val="173F745F"/>
    <w:lvl w:ilvl="0">
      <w:start w:val="1"/>
      <w:numFmt w:val="decimal"/>
      <w:lvlText w:val="%1."/>
      <w:lvlJc w:val="left"/>
      <w:pPr>
        <w:ind w:left="-450" w:firstLine="72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firstLine="1455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firstLine="50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</w:abstractNum>
  <w:abstractNum w:abstractNumId="4" w15:restartNumberingAfterBreak="0">
    <w:nsid w:val="17E571BD"/>
    <w:multiLevelType w:val="multilevel"/>
    <w:tmpl w:val="17E571B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1D4258"/>
    <w:multiLevelType w:val="multilevel"/>
    <w:tmpl w:val="1C1D4258"/>
    <w:lvl w:ilvl="0">
      <w:start w:val="3"/>
      <w:numFmt w:val="decimal"/>
      <w:lvlText w:val="%1."/>
      <w:lvlJc w:val="left"/>
      <w:pPr>
        <w:ind w:left="44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932655"/>
    <w:multiLevelType w:val="multilevel"/>
    <w:tmpl w:val="1E932655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61FB4"/>
    <w:multiLevelType w:val="multilevel"/>
    <w:tmpl w:val="1E961FB4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F997474"/>
    <w:multiLevelType w:val="multilevel"/>
    <w:tmpl w:val="1F99747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84B62"/>
    <w:multiLevelType w:val="multilevel"/>
    <w:tmpl w:val="25184B6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14D0BA8"/>
    <w:multiLevelType w:val="multilevel"/>
    <w:tmpl w:val="314D0BA8"/>
    <w:lvl w:ilvl="0">
      <w:start w:val="1"/>
      <w:numFmt w:val="decimal"/>
      <w:lvlText w:val="%1."/>
      <w:lvlJc w:val="left"/>
      <w:pPr>
        <w:ind w:left="44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7" w:hanging="180"/>
      </w:pPr>
      <w:rPr>
        <w:rFonts w:cs="Times New Roman"/>
      </w:rPr>
    </w:lvl>
  </w:abstractNum>
  <w:abstractNum w:abstractNumId="11" w15:restartNumberingAfterBreak="0">
    <w:nsid w:val="31D73AED"/>
    <w:multiLevelType w:val="multilevel"/>
    <w:tmpl w:val="31D73AED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3661937"/>
    <w:multiLevelType w:val="multilevel"/>
    <w:tmpl w:val="3366193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7B4C"/>
    <w:multiLevelType w:val="multilevel"/>
    <w:tmpl w:val="367C7B4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56"/>
    <w:multiLevelType w:val="multilevel"/>
    <w:tmpl w:val="43B9635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5B7921"/>
    <w:multiLevelType w:val="multilevel"/>
    <w:tmpl w:val="455B792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63D6D"/>
    <w:multiLevelType w:val="multilevel"/>
    <w:tmpl w:val="47763D6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E2FE8"/>
    <w:multiLevelType w:val="multilevel"/>
    <w:tmpl w:val="4A6E2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98077D"/>
    <w:multiLevelType w:val="multilevel"/>
    <w:tmpl w:val="5498077D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5C23A6D"/>
    <w:multiLevelType w:val="multilevel"/>
    <w:tmpl w:val="55C23A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8526B"/>
    <w:multiLevelType w:val="multilevel"/>
    <w:tmpl w:val="56D8526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0B1DD8"/>
    <w:multiLevelType w:val="multilevel"/>
    <w:tmpl w:val="5A0B1DD8"/>
    <w:lvl w:ilvl="0">
      <w:start w:val="1"/>
      <w:numFmt w:val="decimal"/>
      <w:lvlText w:val="%1."/>
      <w:lvlJc w:val="left"/>
      <w:pPr>
        <w:ind w:left="9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68" w:hanging="360"/>
      </w:pPr>
    </w:lvl>
    <w:lvl w:ilvl="2">
      <w:start w:val="1"/>
      <w:numFmt w:val="lowerRoman"/>
      <w:lvlText w:val="%3."/>
      <w:lvlJc w:val="right"/>
      <w:pPr>
        <w:ind w:left="2388" w:hanging="180"/>
      </w:pPr>
    </w:lvl>
    <w:lvl w:ilvl="3">
      <w:start w:val="1"/>
      <w:numFmt w:val="decimal"/>
      <w:lvlText w:val="%4."/>
      <w:lvlJc w:val="left"/>
      <w:pPr>
        <w:ind w:left="3108" w:hanging="360"/>
      </w:pPr>
    </w:lvl>
    <w:lvl w:ilvl="4">
      <w:start w:val="1"/>
      <w:numFmt w:val="lowerLetter"/>
      <w:lvlText w:val="%5."/>
      <w:lvlJc w:val="left"/>
      <w:pPr>
        <w:ind w:left="3828" w:hanging="360"/>
      </w:pPr>
    </w:lvl>
    <w:lvl w:ilvl="5">
      <w:start w:val="1"/>
      <w:numFmt w:val="lowerRoman"/>
      <w:lvlText w:val="%6."/>
      <w:lvlJc w:val="right"/>
      <w:pPr>
        <w:ind w:left="4548" w:hanging="180"/>
      </w:pPr>
    </w:lvl>
    <w:lvl w:ilvl="6">
      <w:start w:val="1"/>
      <w:numFmt w:val="decimal"/>
      <w:lvlText w:val="%7."/>
      <w:lvlJc w:val="left"/>
      <w:pPr>
        <w:ind w:left="5268" w:hanging="360"/>
      </w:pPr>
    </w:lvl>
    <w:lvl w:ilvl="7">
      <w:start w:val="1"/>
      <w:numFmt w:val="lowerLetter"/>
      <w:lvlText w:val="%8."/>
      <w:lvlJc w:val="left"/>
      <w:pPr>
        <w:ind w:left="5988" w:hanging="360"/>
      </w:pPr>
    </w:lvl>
    <w:lvl w:ilvl="8">
      <w:start w:val="1"/>
      <w:numFmt w:val="lowerRoman"/>
      <w:lvlText w:val="%9."/>
      <w:lvlJc w:val="right"/>
      <w:pPr>
        <w:ind w:left="6708" w:hanging="180"/>
      </w:pPr>
    </w:lvl>
  </w:abstractNum>
  <w:abstractNum w:abstractNumId="22" w15:restartNumberingAfterBreak="0">
    <w:nsid w:val="5C545F37"/>
    <w:multiLevelType w:val="multilevel"/>
    <w:tmpl w:val="5C545F3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65C12"/>
    <w:multiLevelType w:val="multilevel"/>
    <w:tmpl w:val="5C865C12"/>
    <w:lvl w:ilvl="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211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-1211"/>
        </w:tabs>
        <w:ind w:left="1800" w:hanging="180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-1211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1211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-1211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1211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211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211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6C6D5D20"/>
    <w:multiLevelType w:val="multilevel"/>
    <w:tmpl w:val="6C6D5D20"/>
    <w:lvl w:ilvl="0">
      <w:start w:val="1"/>
      <w:numFmt w:val="decimal"/>
      <w:lvlText w:val="%1."/>
      <w:lvlJc w:val="left"/>
      <w:pPr>
        <w:ind w:left="-450" w:firstLine="72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firstLine="1455"/>
      </w:pPr>
      <w:rPr>
        <w:rFonts w:ascii="Calibri" w:eastAsia="Arial Unicode MS" w:hAnsi="Calibri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firstLine="28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firstLine="50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2"/>
        <w:position w:val="0"/>
        <w:sz w:val="24"/>
        <w:u w:val="none"/>
        <w:vertAlign w:val="baseline"/>
      </w:rPr>
    </w:lvl>
  </w:abstractNum>
  <w:abstractNum w:abstractNumId="25" w15:restartNumberingAfterBreak="0">
    <w:nsid w:val="6ECC65FC"/>
    <w:multiLevelType w:val="multilevel"/>
    <w:tmpl w:val="6ECC65F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FB303B1"/>
    <w:multiLevelType w:val="multilevel"/>
    <w:tmpl w:val="6FB303B1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0416D"/>
    <w:multiLevelType w:val="multilevel"/>
    <w:tmpl w:val="7250416D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35147"/>
    <w:multiLevelType w:val="multilevel"/>
    <w:tmpl w:val="74F35147"/>
    <w:lvl w:ilvl="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211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1211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211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211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1211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211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211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1211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A3D395B"/>
    <w:multiLevelType w:val="multilevel"/>
    <w:tmpl w:val="7A3D395B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7"/>
  </w:num>
  <w:num w:numId="19">
    <w:abstractNumId w:val="6"/>
  </w:num>
  <w:num w:numId="20">
    <w:abstractNumId w:val="21"/>
  </w:num>
  <w:num w:numId="21">
    <w:abstractNumId w:val="22"/>
  </w:num>
  <w:num w:numId="22">
    <w:abstractNumId w:val="8"/>
  </w:num>
  <w:num w:numId="23">
    <w:abstractNumId w:val="20"/>
  </w:num>
  <w:num w:numId="24">
    <w:abstractNumId w:val="16"/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27"/>
    <w:rsid w:val="005C6619"/>
    <w:rsid w:val="007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94BA"/>
  <w15:chartTrackingRefBased/>
  <w15:docId w15:val="{B6467B55-AE62-41F9-96F6-1ACA9E15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2020-02-25T03:57:00Z</dcterms:created>
  <dcterms:modified xsi:type="dcterms:W3CDTF">2020-02-25T04:01:00Z</dcterms:modified>
</cp:coreProperties>
</file>